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E2D8" w14:textId="77777777" w:rsidR="00B53CA2" w:rsidRPr="00C10E66" w:rsidRDefault="006C2C31">
      <w:pPr>
        <w:pBdr>
          <w:bottom w:val="single" w:sz="12" w:space="1" w:color="auto"/>
        </w:pBdr>
        <w:rPr>
          <w:rFonts w:ascii="Arial" w:hAnsi="Arial" w:cs="Arial"/>
        </w:rPr>
      </w:pPr>
    </w:p>
    <w:p w14:paraId="2B9257B4" w14:textId="6FE5ECD3" w:rsidR="00526666" w:rsidRPr="00C10E66" w:rsidRDefault="003E1B0F" w:rsidP="0052761F">
      <w:pPr>
        <w:rPr>
          <w:rFonts w:ascii="Arial" w:hAnsi="Arial" w:cs="Arial"/>
          <w:sz w:val="36"/>
          <w:szCs w:val="36"/>
        </w:rPr>
      </w:pPr>
      <w:r>
        <w:rPr>
          <w:rFonts w:ascii="Arial" w:hAnsi="Arial" w:cs="Arial"/>
          <w:sz w:val="36"/>
          <w:szCs w:val="36"/>
        </w:rPr>
        <w:t>PPG</w:t>
      </w:r>
      <w:r w:rsidR="00526666" w:rsidRPr="00C10E66">
        <w:rPr>
          <w:rFonts w:ascii="Arial" w:hAnsi="Arial" w:cs="Arial"/>
          <w:sz w:val="36"/>
          <w:szCs w:val="36"/>
        </w:rPr>
        <w:t xml:space="preserve"> MEETING</w:t>
      </w:r>
      <w:r w:rsidR="00B44578">
        <w:rPr>
          <w:rFonts w:ascii="Arial" w:hAnsi="Arial" w:cs="Arial"/>
          <w:sz w:val="36"/>
          <w:szCs w:val="36"/>
        </w:rPr>
        <w:t xml:space="preserve"> MINUTES </w:t>
      </w:r>
    </w:p>
    <w:tbl>
      <w:tblPr>
        <w:tblStyle w:val="TableGrid"/>
        <w:tblW w:w="10065" w:type="dxa"/>
        <w:tblInd w:w="-431" w:type="dxa"/>
        <w:tblLook w:val="04A0" w:firstRow="1" w:lastRow="0" w:firstColumn="1" w:lastColumn="0" w:noHBand="0" w:noVBand="1"/>
      </w:tblPr>
      <w:tblGrid>
        <w:gridCol w:w="2411"/>
        <w:gridCol w:w="7654"/>
      </w:tblGrid>
      <w:tr w:rsidR="00526666" w:rsidRPr="00C10E66" w14:paraId="78EA1DBD" w14:textId="77777777" w:rsidTr="00526666">
        <w:trPr>
          <w:trHeight w:val="381"/>
        </w:trPr>
        <w:tc>
          <w:tcPr>
            <w:tcW w:w="2411" w:type="dxa"/>
          </w:tcPr>
          <w:p w14:paraId="283B6910" w14:textId="77777777" w:rsidR="00526666" w:rsidRPr="00C10E66" w:rsidRDefault="00526666" w:rsidP="00526666">
            <w:pPr>
              <w:rPr>
                <w:rFonts w:ascii="Arial" w:hAnsi="Arial" w:cs="Arial"/>
                <w:b/>
              </w:rPr>
            </w:pPr>
            <w:r w:rsidRPr="00C10E66">
              <w:rPr>
                <w:rFonts w:ascii="Arial" w:hAnsi="Arial" w:cs="Arial"/>
                <w:b/>
              </w:rPr>
              <w:t>Date:</w:t>
            </w:r>
          </w:p>
        </w:tc>
        <w:tc>
          <w:tcPr>
            <w:tcW w:w="7654" w:type="dxa"/>
          </w:tcPr>
          <w:p w14:paraId="0A3A4808" w14:textId="38FC07FA" w:rsidR="00526666" w:rsidRPr="00C10E66" w:rsidRDefault="00934BD3" w:rsidP="00171BD6">
            <w:pPr>
              <w:rPr>
                <w:rFonts w:ascii="Arial" w:hAnsi="Arial" w:cs="Arial"/>
              </w:rPr>
            </w:pPr>
            <w:r>
              <w:rPr>
                <w:rFonts w:ascii="Arial" w:hAnsi="Arial" w:cs="Arial"/>
              </w:rPr>
              <w:t xml:space="preserve">Thursday </w:t>
            </w:r>
            <w:r w:rsidR="00920ECE">
              <w:rPr>
                <w:rFonts w:ascii="Arial" w:hAnsi="Arial" w:cs="Arial"/>
              </w:rPr>
              <w:t>13</w:t>
            </w:r>
            <w:r w:rsidRPr="00934BD3">
              <w:rPr>
                <w:rFonts w:ascii="Arial" w:hAnsi="Arial" w:cs="Arial"/>
                <w:vertAlign w:val="superscript"/>
              </w:rPr>
              <w:t>th</w:t>
            </w:r>
            <w:r>
              <w:rPr>
                <w:rFonts w:ascii="Arial" w:hAnsi="Arial" w:cs="Arial"/>
              </w:rPr>
              <w:t xml:space="preserve"> </w:t>
            </w:r>
            <w:r w:rsidR="00920ECE">
              <w:rPr>
                <w:rFonts w:ascii="Arial" w:hAnsi="Arial" w:cs="Arial"/>
              </w:rPr>
              <w:t>April</w:t>
            </w:r>
            <w:r>
              <w:rPr>
                <w:rFonts w:ascii="Arial" w:hAnsi="Arial" w:cs="Arial"/>
              </w:rPr>
              <w:t xml:space="preserve"> 2023 2pm </w:t>
            </w:r>
          </w:p>
        </w:tc>
      </w:tr>
      <w:tr w:rsidR="00526666" w:rsidRPr="00C10E66" w14:paraId="24E12CF4" w14:textId="77777777" w:rsidTr="00526666">
        <w:trPr>
          <w:trHeight w:val="414"/>
        </w:trPr>
        <w:tc>
          <w:tcPr>
            <w:tcW w:w="2411" w:type="dxa"/>
          </w:tcPr>
          <w:p w14:paraId="4883DCC3" w14:textId="77777777" w:rsidR="00526666" w:rsidRPr="00C10E66" w:rsidRDefault="00526666" w:rsidP="00526666">
            <w:pPr>
              <w:rPr>
                <w:rFonts w:ascii="Arial" w:hAnsi="Arial" w:cs="Arial"/>
                <w:b/>
              </w:rPr>
            </w:pPr>
            <w:r w:rsidRPr="00C10E66">
              <w:rPr>
                <w:rFonts w:ascii="Arial" w:hAnsi="Arial" w:cs="Arial"/>
                <w:b/>
              </w:rPr>
              <w:t>Chairperson:</w:t>
            </w:r>
          </w:p>
        </w:tc>
        <w:tc>
          <w:tcPr>
            <w:tcW w:w="7654" w:type="dxa"/>
          </w:tcPr>
          <w:p w14:paraId="05B8FD7C" w14:textId="6BA590CA" w:rsidR="00526666" w:rsidRPr="00C10E66" w:rsidRDefault="0052761F" w:rsidP="00526666">
            <w:pPr>
              <w:rPr>
                <w:rFonts w:ascii="Arial" w:hAnsi="Arial" w:cs="Arial"/>
              </w:rPr>
            </w:pPr>
            <w:r>
              <w:rPr>
                <w:rFonts w:ascii="Arial" w:hAnsi="Arial" w:cs="Arial"/>
              </w:rPr>
              <w:t>Rumi Begum</w:t>
            </w:r>
          </w:p>
        </w:tc>
      </w:tr>
      <w:tr w:rsidR="00526666" w:rsidRPr="00C10E66" w14:paraId="4D86C6D9" w14:textId="77777777" w:rsidTr="00526666">
        <w:trPr>
          <w:trHeight w:val="421"/>
        </w:trPr>
        <w:tc>
          <w:tcPr>
            <w:tcW w:w="2411" w:type="dxa"/>
          </w:tcPr>
          <w:p w14:paraId="6D865B3D" w14:textId="77777777" w:rsidR="00526666" w:rsidRPr="00C10E66" w:rsidRDefault="00526666" w:rsidP="00526666">
            <w:pPr>
              <w:rPr>
                <w:rFonts w:ascii="Arial" w:hAnsi="Arial" w:cs="Arial"/>
                <w:b/>
              </w:rPr>
            </w:pPr>
            <w:r w:rsidRPr="00C10E66">
              <w:rPr>
                <w:rFonts w:ascii="Arial" w:hAnsi="Arial" w:cs="Arial"/>
                <w:b/>
              </w:rPr>
              <w:t>Minutes</w:t>
            </w:r>
            <w:r w:rsidR="007143D9" w:rsidRPr="00C10E66">
              <w:rPr>
                <w:rFonts w:ascii="Arial" w:hAnsi="Arial" w:cs="Arial"/>
                <w:b/>
              </w:rPr>
              <w:t xml:space="preserve"> taken by</w:t>
            </w:r>
            <w:r w:rsidRPr="00C10E66">
              <w:rPr>
                <w:rFonts w:ascii="Arial" w:hAnsi="Arial" w:cs="Arial"/>
                <w:b/>
              </w:rPr>
              <w:t>:</w:t>
            </w:r>
          </w:p>
        </w:tc>
        <w:tc>
          <w:tcPr>
            <w:tcW w:w="7654" w:type="dxa"/>
          </w:tcPr>
          <w:p w14:paraId="566721C1" w14:textId="4CE8B5D0" w:rsidR="00526666" w:rsidRPr="00C10E66" w:rsidRDefault="0052761F" w:rsidP="00171BD6">
            <w:pPr>
              <w:rPr>
                <w:rFonts w:ascii="Arial" w:hAnsi="Arial" w:cs="Arial"/>
              </w:rPr>
            </w:pPr>
            <w:r>
              <w:rPr>
                <w:rFonts w:ascii="Arial" w:hAnsi="Arial" w:cs="Arial"/>
              </w:rPr>
              <w:t>Hollie Jobson</w:t>
            </w:r>
          </w:p>
        </w:tc>
      </w:tr>
      <w:tr w:rsidR="004F0DED" w:rsidRPr="00C10E66" w14:paraId="798AABDB" w14:textId="77777777" w:rsidTr="00526666">
        <w:trPr>
          <w:trHeight w:val="421"/>
        </w:trPr>
        <w:tc>
          <w:tcPr>
            <w:tcW w:w="2411" w:type="dxa"/>
          </w:tcPr>
          <w:p w14:paraId="201FE52E" w14:textId="1963CFD1" w:rsidR="004F0DED" w:rsidRPr="00C10E66" w:rsidRDefault="004F0DED" w:rsidP="00526666">
            <w:pPr>
              <w:rPr>
                <w:rFonts w:ascii="Arial" w:hAnsi="Arial" w:cs="Arial"/>
                <w:b/>
              </w:rPr>
            </w:pPr>
            <w:r>
              <w:rPr>
                <w:rFonts w:ascii="Arial" w:hAnsi="Arial" w:cs="Arial"/>
                <w:b/>
              </w:rPr>
              <w:t xml:space="preserve">Attendees: </w:t>
            </w:r>
          </w:p>
        </w:tc>
        <w:tc>
          <w:tcPr>
            <w:tcW w:w="7654" w:type="dxa"/>
          </w:tcPr>
          <w:p w14:paraId="5730F464" w14:textId="4E89D949" w:rsidR="002F0752" w:rsidRDefault="003C669C" w:rsidP="002F0752">
            <w:pPr>
              <w:rPr>
                <w:rFonts w:ascii="Arial" w:hAnsi="Arial" w:cs="Arial"/>
              </w:rPr>
            </w:pPr>
            <w:r>
              <w:rPr>
                <w:rFonts w:ascii="Arial" w:hAnsi="Arial" w:cs="Arial"/>
              </w:rPr>
              <w:t>KB</w:t>
            </w:r>
            <w:r w:rsidR="002F0752">
              <w:rPr>
                <w:rFonts w:ascii="Arial" w:hAnsi="Arial" w:cs="Arial"/>
              </w:rPr>
              <w:t xml:space="preserve"> (PPG Member), </w:t>
            </w:r>
            <w:r>
              <w:rPr>
                <w:rFonts w:ascii="Arial" w:hAnsi="Arial" w:cs="Arial"/>
              </w:rPr>
              <w:t>VW</w:t>
            </w:r>
            <w:r w:rsidR="002F0752">
              <w:rPr>
                <w:rFonts w:ascii="Arial" w:hAnsi="Arial" w:cs="Arial"/>
              </w:rPr>
              <w:t xml:space="preserve"> (PPG Member), </w:t>
            </w:r>
            <w:r>
              <w:rPr>
                <w:rFonts w:ascii="Arial" w:hAnsi="Arial" w:cs="Arial"/>
              </w:rPr>
              <w:t>WP</w:t>
            </w:r>
            <w:r w:rsidR="002F0752">
              <w:rPr>
                <w:rFonts w:ascii="Arial" w:hAnsi="Arial" w:cs="Arial"/>
              </w:rPr>
              <w:t xml:space="preserve"> (PPG Member)</w:t>
            </w:r>
          </w:p>
          <w:p w14:paraId="533F8DBA" w14:textId="07A69045" w:rsidR="002F0752" w:rsidRDefault="003C669C" w:rsidP="002F0752">
            <w:pPr>
              <w:rPr>
                <w:rFonts w:ascii="Arial" w:hAnsi="Arial" w:cs="Arial"/>
              </w:rPr>
            </w:pPr>
            <w:r>
              <w:rPr>
                <w:rFonts w:ascii="Arial" w:hAnsi="Arial" w:cs="Arial"/>
              </w:rPr>
              <w:t>PL</w:t>
            </w:r>
            <w:r w:rsidR="002F0752">
              <w:rPr>
                <w:rFonts w:ascii="Arial" w:hAnsi="Arial" w:cs="Arial"/>
              </w:rPr>
              <w:t xml:space="preserve"> (PPG Member), </w:t>
            </w:r>
            <w:r>
              <w:rPr>
                <w:rFonts w:ascii="Arial" w:hAnsi="Arial" w:cs="Arial"/>
              </w:rPr>
              <w:t>KW</w:t>
            </w:r>
            <w:r w:rsidR="002F0752">
              <w:rPr>
                <w:rFonts w:ascii="Arial" w:hAnsi="Arial" w:cs="Arial"/>
              </w:rPr>
              <w:t xml:space="preserve"> (PPG Member) </w:t>
            </w:r>
            <w:r>
              <w:rPr>
                <w:rFonts w:ascii="Arial" w:hAnsi="Arial" w:cs="Arial"/>
              </w:rPr>
              <w:t>JB (PPG Member)</w:t>
            </w:r>
          </w:p>
          <w:p w14:paraId="02A7C705" w14:textId="59F1D5FA" w:rsidR="004F0DED" w:rsidRPr="00C10E66" w:rsidRDefault="004F0DED" w:rsidP="00171BD6">
            <w:pPr>
              <w:rPr>
                <w:rFonts w:ascii="Arial" w:hAnsi="Arial" w:cs="Arial"/>
              </w:rPr>
            </w:pPr>
          </w:p>
        </w:tc>
      </w:tr>
    </w:tbl>
    <w:p w14:paraId="079D0151" w14:textId="77777777" w:rsidR="00526666" w:rsidRPr="00C10E66" w:rsidRDefault="00526666" w:rsidP="00526666">
      <w:pPr>
        <w:rPr>
          <w:rFonts w:ascii="Arial" w:hAnsi="Arial" w:cs="Arial"/>
        </w:rPr>
      </w:pPr>
    </w:p>
    <w:tbl>
      <w:tblPr>
        <w:tblStyle w:val="TableGrid"/>
        <w:tblW w:w="10065" w:type="dxa"/>
        <w:tblInd w:w="-431" w:type="dxa"/>
        <w:tblLook w:val="04A0" w:firstRow="1" w:lastRow="0" w:firstColumn="1" w:lastColumn="0" w:noHBand="0" w:noVBand="1"/>
      </w:tblPr>
      <w:tblGrid>
        <w:gridCol w:w="582"/>
        <w:gridCol w:w="9483"/>
      </w:tblGrid>
      <w:tr w:rsidR="00B44578" w:rsidRPr="00C10E66" w14:paraId="01475F71" w14:textId="77777777" w:rsidTr="00B44578">
        <w:trPr>
          <w:trHeight w:val="504"/>
        </w:trPr>
        <w:tc>
          <w:tcPr>
            <w:tcW w:w="582" w:type="dxa"/>
          </w:tcPr>
          <w:p w14:paraId="2D483DA5" w14:textId="77777777" w:rsidR="00B44578" w:rsidRPr="00C10E66" w:rsidRDefault="00B44578" w:rsidP="00526666">
            <w:pPr>
              <w:rPr>
                <w:rFonts w:ascii="Arial" w:hAnsi="Arial" w:cs="Arial"/>
              </w:rPr>
            </w:pPr>
            <w:r w:rsidRPr="00C10E66">
              <w:rPr>
                <w:rFonts w:ascii="Arial" w:hAnsi="Arial" w:cs="Arial"/>
              </w:rPr>
              <w:t>1.</w:t>
            </w:r>
          </w:p>
        </w:tc>
        <w:tc>
          <w:tcPr>
            <w:tcW w:w="9483" w:type="dxa"/>
          </w:tcPr>
          <w:p w14:paraId="4771A5C7" w14:textId="77777777" w:rsidR="00B44578" w:rsidRPr="003E1B0F" w:rsidRDefault="00B44578" w:rsidP="00526666">
            <w:pPr>
              <w:rPr>
                <w:rFonts w:ascii="Arial" w:hAnsi="Arial" w:cs="Arial"/>
                <w:b/>
                <w:bCs/>
              </w:rPr>
            </w:pPr>
            <w:r w:rsidRPr="003E1B0F">
              <w:rPr>
                <w:rFonts w:ascii="Arial" w:hAnsi="Arial" w:cs="Arial"/>
                <w:b/>
                <w:bCs/>
              </w:rPr>
              <w:t>Welcome &amp; Introductions</w:t>
            </w:r>
          </w:p>
          <w:p w14:paraId="14D6900C" w14:textId="40D1D85A" w:rsidR="00B44578" w:rsidRPr="007450BD" w:rsidRDefault="00B44578" w:rsidP="007450BD">
            <w:pPr>
              <w:pStyle w:val="ListParagraph"/>
              <w:numPr>
                <w:ilvl w:val="0"/>
                <w:numId w:val="3"/>
              </w:numPr>
              <w:rPr>
                <w:rFonts w:ascii="Arial" w:hAnsi="Arial" w:cs="Arial"/>
              </w:rPr>
            </w:pPr>
            <w:r>
              <w:rPr>
                <w:rFonts w:ascii="Arial" w:hAnsi="Arial" w:cs="Arial"/>
              </w:rPr>
              <w:t xml:space="preserve">RB welcomed everyone to the meeting. </w:t>
            </w:r>
          </w:p>
          <w:p w14:paraId="5BCBCE10" w14:textId="2D0FE47F" w:rsidR="00D6163F" w:rsidRPr="007450BD" w:rsidRDefault="00B44578" w:rsidP="007450BD">
            <w:pPr>
              <w:pStyle w:val="ListParagraph"/>
              <w:numPr>
                <w:ilvl w:val="0"/>
                <w:numId w:val="3"/>
              </w:numPr>
              <w:rPr>
                <w:rFonts w:ascii="Arial" w:hAnsi="Arial" w:cs="Arial"/>
              </w:rPr>
            </w:pPr>
            <w:r>
              <w:rPr>
                <w:rFonts w:ascii="Arial" w:hAnsi="Arial" w:cs="Arial"/>
              </w:rPr>
              <w:t xml:space="preserve">Welcome VW to the meeting, VW is a newly joined PPG member. </w:t>
            </w:r>
          </w:p>
          <w:p w14:paraId="15DC91EA" w14:textId="47A9B155" w:rsidR="00B44578" w:rsidRPr="00D6163F" w:rsidRDefault="00B44578" w:rsidP="00D6163F">
            <w:pPr>
              <w:pStyle w:val="ListParagraph"/>
              <w:numPr>
                <w:ilvl w:val="0"/>
                <w:numId w:val="3"/>
              </w:numPr>
              <w:rPr>
                <w:rFonts w:ascii="Arial" w:hAnsi="Arial" w:cs="Arial"/>
              </w:rPr>
            </w:pPr>
            <w:r w:rsidRPr="00D6163F">
              <w:rPr>
                <w:rFonts w:ascii="Arial" w:hAnsi="Arial" w:cs="Arial"/>
              </w:rPr>
              <w:t xml:space="preserve">This meeting is not to discuss any personal issues due to private and confidentially. Please discuss any personal issues with the practice manager privately.  </w:t>
            </w:r>
          </w:p>
          <w:p w14:paraId="6DF19E07" w14:textId="3219764F" w:rsidR="00B44578" w:rsidRPr="009C4332" w:rsidRDefault="00B44578" w:rsidP="00F34028">
            <w:pPr>
              <w:pStyle w:val="ListParagraph"/>
              <w:rPr>
                <w:rFonts w:ascii="Arial" w:hAnsi="Arial" w:cs="Arial"/>
              </w:rPr>
            </w:pPr>
          </w:p>
        </w:tc>
      </w:tr>
      <w:tr w:rsidR="00B44578" w:rsidRPr="00C10E66" w14:paraId="2272E3CB" w14:textId="77777777" w:rsidTr="00B44578">
        <w:trPr>
          <w:trHeight w:val="519"/>
        </w:trPr>
        <w:tc>
          <w:tcPr>
            <w:tcW w:w="582" w:type="dxa"/>
          </w:tcPr>
          <w:p w14:paraId="2A2531AB" w14:textId="77777777" w:rsidR="00B44578" w:rsidRPr="00C10E66" w:rsidRDefault="00B44578" w:rsidP="00526666">
            <w:pPr>
              <w:rPr>
                <w:rFonts w:ascii="Arial" w:hAnsi="Arial" w:cs="Arial"/>
              </w:rPr>
            </w:pPr>
            <w:r w:rsidRPr="00C10E66">
              <w:rPr>
                <w:rFonts w:ascii="Arial" w:hAnsi="Arial" w:cs="Arial"/>
              </w:rPr>
              <w:t>2.</w:t>
            </w:r>
          </w:p>
        </w:tc>
        <w:tc>
          <w:tcPr>
            <w:tcW w:w="9483" w:type="dxa"/>
          </w:tcPr>
          <w:p w14:paraId="6FEF28C3" w14:textId="3F95D62D" w:rsidR="00B44578" w:rsidRPr="003E1B0F" w:rsidRDefault="00B44578" w:rsidP="00526666">
            <w:pPr>
              <w:rPr>
                <w:rFonts w:ascii="Arial" w:hAnsi="Arial" w:cs="Arial"/>
                <w:b/>
                <w:bCs/>
              </w:rPr>
            </w:pPr>
            <w:r w:rsidRPr="003E1B0F">
              <w:rPr>
                <w:rFonts w:ascii="Arial" w:hAnsi="Arial" w:cs="Arial"/>
                <w:b/>
                <w:bCs/>
              </w:rPr>
              <w:t>Apologies and announcements</w:t>
            </w:r>
          </w:p>
          <w:p w14:paraId="5701BC01" w14:textId="02BADA93" w:rsidR="00B44578" w:rsidRPr="002F0752" w:rsidRDefault="00B44578" w:rsidP="002F0752">
            <w:pPr>
              <w:pStyle w:val="ListParagraph"/>
              <w:numPr>
                <w:ilvl w:val="0"/>
                <w:numId w:val="3"/>
              </w:numPr>
              <w:rPr>
                <w:rFonts w:ascii="Arial" w:hAnsi="Arial" w:cs="Arial"/>
                <w:b/>
                <w:bCs/>
              </w:rPr>
            </w:pPr>
            <w:r>
              <w:rPr>
                <w:rFonts w:ascii="Arial" w:hAnsi="Arial" w:cs="Arial"/>
              </w:rPr>
              <w:t>CB (PPG Member)</w:t>
            </w:r>
          </w:p>
          <w:p w14:paraId="3418D1AB" w14:textId="77777777" w:rsidR="00B44578" w:rsidRPr="002F0752" w:rsidRDefault="00B44578" w:rsidP="002F0752">
            <w:pPr>
              <w:pStyle w:val="ListParagraph"/>
              <w:numPr>
                <w:ilvl w:val="0"/>
                <w:numId w:val="3"/>
              </w:numPr>
              <w:rPr>
                <w:rFonts w:ascii="Arial" w:hAnsi="Arial" w:cs="Arial"/>
                <w:b/>
                <w:bCs/>
              </w:rPr>
            </w:pPr>
            <w:r>
              <w:rPr>
                <w:rFonts w:ascii="Arial" w:hAnsi="Arial" w:cs="Arial"/>
              </w:rPr>
              <w:t>LH (Chair PPG Member)</w:t>
            </w:r>
          </w:p>
          <w:p w14:paraId="44FBBCA9" w14:textId="6CE54F1C" w:rsidR="00B44578" w:rsidRPr="002F0752" w:rsidRDefault="00B44578" w:rsidP="002F0752">
            <w:pPr>
              <w:pStyle w:val="ListParagraph"/>
              <w:rPr>
                <w:rFonts w:ascii="Arial" w:hAnsi="Arial" w:cs="Arial"/>
                <w:b/>
                <w:bCs/>
              </w:rPr>
            </w:pPr>
          </w:p>
        </w:tc>
      </w:tr>
      <w:tr w:rsidR="00B44578" w:rsidRPr="00C10E66" w14:paraId="11343DEF" w14:textId="77777777" w:rsidTr="00B44578">
        <w:trPr>
          <w:trHeight w:val="426"/>
        </w:trPr>
        <w:tc>
          <w:tcPr>
            <w:tcW w:w="582" w:type="dxa"/>
          </w:tcPr>
          <w:p w14:paraId="2C9996E6" w14:textId="77777777" w:rsidR="00B44578" w:rsidRPr="00C10E66" w:rsidRDefault="00B44578" w:rsidP="00526666">
            <w:pPr>
              <w:rPr>
                <w:rFonts w:ascii="Arial" w:hAnsi="Arial" w:cs="Arial"/>
              </w:rPr>
            </w:pPr>
            <w:r w:rsidRPr="00C10E66">
              <w:rPr>
                <w:rFonts w:ascii="Arial" w:hAnsi="Arial" w:cs="Arial"/>
              </w:rPr>
              <w:t>3.</w:t>
            </w:r>
          </w:p>
        </w:tc>
        <w:tc>
          <w:tcPr>
            <w:tcW w:w="9483" w:type="dxa"/>
          </w:tcPr>
          <w:p w14:paraId="2FCA57F2" w14:textId="6F085ABA" w:rsidR="00B44578" w:rsidRDefault="00B44578" w:rsidP="00934BD3">
            <w:pPr>
              <w:rPr>
                <w:rFonts w:ascii="Arial" w:hAnsi="Arial" w:cs="Arial"/>
                <w:b/>
                <w:bCs/>
              </w:rPr>
            </w:pPr>
            <w:r w:rsidRPr="003E1B0F">
              <w:rPr>
                <w:rFonts w:ascii="Arial" w:hAnsi="Arial" w:cs="Arial"/>
                <w:b/>
                <w:bCs/>
              </w:rPr>
              <w:t>Previous Minutes review actions</w:t>
            </w:r>
          </w:p>
          <w:p w14:paraId="2E8D88C8" w14:textId="77777777" w:rsidR="00B44578" w:rsidRPr="002F0752" w:rsidRDefault="00B44578" w:rsidP="00934BD3">
            <w:pPr>
              <w:rPr>
                <w:rFonts w:ascii="Arial" w:hAnsi="Arial" w:cs="Arial"/>
                <w:b/>
                <w:bCs/>
              </w:rPr>
            </w:pPr>
          </w:p>
          <w:p w14:paraId="64C302E1" w14:textId="4B237AE7" w:rsidR="00B44578" w:rsidRDefault="00B44578" w:rsidP="002F0752">
            <w:pPr>
              <w:rPr>
                <w:rFonts w:ascii="Arial" w:hAnsi="Arial" w:cs="Arial"/>
              </w:rPr>
            </w:pPr>
            <w:r w:rsidRPr="002F0752">
              <w:rPr>
                <w:rFonts w:ascii="Arial" w:hAnsi="Arial" w:cs="Arial"/>
              </w:rPr>
              <w:t xml:space="preserve">Previous minutes </w:t>
            </w:r>
            <w:r>
              <w:rPr>
                <w:rFonts w:ascii="Arial" w:hAnsi="Arial" w:cs="Arial"/>
              </w:rPr>
              <w:t xml:space="preserve">were </w:t>
            </w:r>
            <w:r w:rsidRPr="002F0752">
              <w:rPr>
                <w:rFonts w:ascii="Arial" w:hAnsi="Arial" w:cs="Arial"/>
              </w:rPr>
              <w:t>reviewed</w:t>
            </w:r>
            <w:r>
              <w:rPr>
                <w:rFonts w:ascii="Arial" w:hAnsi="Arial" w:cs="Arial"/>
              </w:rPr>
              <w:t xml:space="preserve">: </w:t>
            </w:r>
          </w:p>
          <w:p w14:paraId="2B365745" w14:textId="5EBECBE7" w:rsidR="00B44578" w:rsidRDefault="00B44578" w:rsidP="002F0752">
            <w:pPr>
              <w:rPr>
                <w:rFonts w:ascii="Arial" w:hAnsi="Arial" w:cs="Arial"/>
              </w:rPr>
            </w:pPr>
          </w:p>
          <w:p w14:paraId="4044EE08" w14:textId="77777777" w:rsidR="00B44578" w:rsidRPr="00544636" w:rsidRDefault="00B44578" w:rsidP="002F0752">
            <w:pPr>
              <w:rPr>
                <w:rFonts w:ascii="Arial" w:hAnsi="Arial" w:cs="Arial"/>
                <w:b/>
                <w:bCs/>
              </w:rPr>
            </w:pPr>
            <w:r w:rsidRPr="00544636">
              <w:rPr>
                <w:rFonts w:ascii="Arial" w:hAnsi="Arial" w:cs="Arial"/>
                <w:b/>
                <w:bCs/>
              </w:rPr>
              <w:t>Dr IQ update</w:t>
            </w:r>
          </w:p>
          <w:p w14:paraId="6195098E" w14:textId="77777777" w:rsidR="00B44578" w:rsidRPr="00D6163F" w:rsidRDefault="00B44578" w:rsidP="00526666">
            <w:pPr>
              <w:pStyle w:val="ListParagraph"/>
              <w:numPr>
                <w:ilvl w:val="0"/>
                <w:numId w:val="3"/>
              </w:numPr>
              <w:rPr>
                <w:rFonts w:ascii="Arial" w:hAnsi="Arial" w:cs="Arial"/>
                <w:b/>
                <w:bCs/>
              </w:rPr>
            </w:pPr>
            <w:r>
              <w:rPr>
                <w:rFonts w:ascii="Arial" w:hAnsi="Arial" w:cs="Arial"/>
              </w:rPr>
              <w:t xml:space="preserve">Dr IQ is an online platform where patients can request prescriptions, sick notes, complete online questionnaires, view your medical records and register with the practice. Leaflets have been sent out to advertise this. Dr IQ will not be replacing system online; it is another platform to offer to patients. Staff will need full training before the launch of the online consultations. </w:t>
            </w:r>
            <w:r w:rsidRPr="005A2614">
              <w:rPr>
                <w:rFonts w:ascii="Arial" w:hAnsi="Arial" w:cs="Arial"/>
              </w:rPr>
              <w:t xml:space="preserve">RB </w:t>
            </w:r>
            <w:r>
              <w:rPr>
                <w:rFonts w:ascii="Arial" w:hAnsi="Arial" w:cs="Arial"/>
              </w:rPr>
              <w:t>still to</w:t>
            </w:r>
            <w:r w:rsidRPr="005A2614">
              <w:rPr>
                <w:rFonts w:ascii="Arial" w:hAnsi="Arial" w:cs="Arial"/>
              </w:rPr>
              <w:t xml:space="preserve"> confirm a date in due course when we are going live.</w:t>
            </w:r>
            <w:r>
              <w:rPr>
                <w:rFonts w:ascii="Arial" w:hAnsi="Arial" w:cs="Arial"/>
              </w:rPr>
              <w:t xml:space="preserve"> </w:t>
            </w:r>
          </w:p>
          <w:p w14:paraId="50544DA5" w14:textId="25FFCE2B" w:rsidR="00D6163F" w:rsidRPr="00D6163F" w:rsidRDefault="00D6163F" w:rsidP="00D6163F">
            <w:pPr>
              <w:pStyle w:val="ListParagraph"/>
              <w:rPr>
                <w:rFonts w:ascii="Arial" w:hAnsi="Arial" w:cs="Arial"/>
                <w:b/>
                <w:bCs/>
              </w:rPr>
            </w:pPr>
          </w:p>
        </w:tc>
      </w:tr>
      <w:tr w:rsidR="00B44578" w:rsidRPr="00C10E66" w14:paraId="42E02445" w14:textId="77777777" w:rsidTr="00B44578">
        <w:trPr>
          <w:trHeight w:val="426"/>
        </w:trPr>
        <w:tc>
          <w:tcPr>
            <w:tcW w:w="582" w:type="dxa"/>
          </w:tcPr>
          <w:p w14:paraId="1C38C534" w14:textId="77777777" w:rsidR="00B44578" w:rsidRPr="00C10E66" w:rsidRDefault="00B44578" w:rsidP="00526666">
            <w:pPr>
              <w:rPr>
                <w:rFonts w:ascii="Arial" w:hAnsi="Arial" w:cs="Arial"/>
              </w:rPr>
            </w:pPr>
            <w:r w:rsidRPr="00C10E66">
              <w:rPr>
                <w:rFonts w:ascii="Arial" w:hAnsi="Arial" w:cs="Arial"/>
              </w:rPr>
              <w:t>4.</w:t>
            </w:r>
          </w:p>
        </w:tc>
        <w:tc>
          <w:tcPr>
            <w:tcW w:w="9483" w:type="dxa"/>
          </w:tcPr>
          <w:p w14:paraId="414148D7" w14:textId="5EA1866F" w:rsidR="00B44578" w:rsidRPr="003E1B0F" w:rsidRDefault="00B44578" w:rsidP="00526666">
            <w:pPr>
              <w:rPr>
                <w:rFonts w:ascii="Arial" w:hAnsi="Arial" w:cs="Arial"/>
                <w:b/>
                <w:bCs/>
              </w:rPr>
            </w:pPr>
            <w:r w:rsidRPr="003E1B0F">
              <w:rPr>
                <w:rFonts w:ascii="Arial" w:hAnsi="Arial" w:cs="Arial"/>
                <w:b/>
                <w:bCs/>
              </w:rPr>
              <w:t>Practice Manager Update</w:t>
            </w:r>
          </w:p>
          <w:p w14:paraId="3CB044A3" w14:textId="6AA01CBE" w:rsidR="00B44578" w:rsidRPr="007450BD" w:rsidRDefault="00B44578" w:rsidP="007450BD">
            <w:pPr>
              <w:pStyle w:val="ListParagraph"/>
              <w:numPr>
                <w:ilvl w:val="0"/>
                <w:numId w:val="3"/>
              </w:numPr>
              <w:rPr>
                <w:rFonts w:ascii="Arial" w:hAnsi="Arial" w:cs="Arial"/>
              </w:rPr>
            </w:pPr>
            <w:r>
              <w:rPr>
                <w:rFonts w:ascii="Arial" w:hAnsi="Arial" w:cs="Arial"/>
              </w:rPr>
              <w:t>RB will put the bank holiday surgery opening and closing hours on the practice website.</w:t>
            </w:r>
          </w:p>
          <w:p w14:paraId="248FDC8A" w14:textId="72990494" w:rsidR="00B44578" w:rsidRDefault="00B44578" w:rsidP="005A6800">
            <w:pPr>
              <w:pStyle w:val="ListParagraph"/>
              <w:numPr>
                <w:ilvl w:val="0"/>
                <w:numId w:val="3"/>
              </w:numPr>
              <w:rPr>
                <w:rFonts w:ascii="Arial" w:hAnsi="Arial" w:cs="Arial"/>
              </w:rPr>
            </w:pPr>
            <w:r>
              <w:rPr>
                <w:rFonts w:ascii="Arial" w:hAnsi="Arial" w:cs="Arial"/>
              </w:rPr>
              <w:t xml:space="preserve">RB to confirm with the PCN if the SMS messages that are sent for appointment confirmations, if the surgery contact number and address can be added on for the </w:t>
            </w:r>
            <w:proofErr w:type="spellStart"/>
            <w:r>
              <w:rPr>
                <w:rFonts w:ascii="Arial" w:hAnsi="Arial" w:cs="Arial"/>
              </w:rPr>
              <w:t>Puzey</w:t>
            </w:r>
            <w:proofErr w:type="spellEnd"/>
            <w:r>
              <w:rPr>
                <w:rFonts w:ascii="Arial" w:hAnsi="Arial" w:cs="Arial"/>
              </w:rPr>
              <w:t xml:space="preserve"> Practice. HJ to speak to </w:t>
            </w:r>
            <w:proofErr w:type="spellStart"/>
            <w:r>
              <w:rPr>
                <w:rFonts w:ascii="Arial" w:hAnsi="Arial" w:cs="Arial"/>
              </w:rPr>
              <w:t>Puzey</w:t>
            </w:r>
            <w:proofErr w:type="spellEnd"/>
            <w:r>
              <w:rPr>
                <w:rFonts w:ascii="Arial" w:hAnsi="Arial" w:cs="Arial"/>
              </w:rPr>
              <w:t xml:space="preserve"> Practice to confirm. </w:t>
            </w:r>
          </w:p>
          <w:p w14:paraId="32DF1FC1" w14:textId="77777777" w:rsidR="00B44578" w:rsidRPr="00E51610" w:rsidRDefault="00B44578" w:rsidP="00E51610">
            <w:pPr>
              <w:rPr>
                <w:rFonts w:ascii="Arial" w:hAnsi="Arial" w:cs="Arial"/>
              </w:rPr>
            </w:pPr>
          </w:p>
          <w:p w14:paraId="3041FEEE" w14:textId="6EDDCE58" w:rsidR="00B44578" w:rsidRPr="0066339E" w:rsidRDefault="00B44578" w:rsidP="0066339E">
            <w:pPr>
              <w:rPr>
                <w:rFonts w:ascii="Arial" w:hAnsi="Arial" w:cs="Arial"/>
                <w:b/>
                <w:bCs/>
              </w:rPr>
            </w:pPr>
            <w:r w:rsidRPr="0066339E">
              <w:rPr>
                <w:rFonts w:ascii="Arial" w:hAnsi="Arial" w:cs="Arial"/>
                <w:b/>
                <w:bCs/>
              </w:rPr>
              <w:t>Staff Changes</w:t>
            </w:r>
          </w:p>
          <w:p w14:paraId="4E30FADB" w14:textId="004F7B2B" w:rsidR="00B44578" w:rsidRDefault="00B44578" w:rsidP="005A6800">
            <w:pPr>
              <w:pStyle w:val="ListParagraph"/>
              <w:numPr>
                <w:ilvl w:val="0"/>
                <w:numId w:val="3"/>
              </w:numPr>
              <w:rPr>
                <w:rFonts w:ascii="Arial" w:hAnsi="Arial" w:cs="Arial"/>
              </w:rPr>
            </w:pPr>
            <w:r w:rsidRPr="00D11D79">
              <w:rPr>
                <w:rFonts w:ascii="Arial" w:hAnsi="Arial" w:cs="Arial"/>
              </w:rPr>
              <w:t xml:space="preserve">Please see attached list of </w:t>
            </w:r>
            <w:r>
              <w:rPr>
                <w:rFonts w:ascii="Arial" w:hAnsi="Arial" w:cs="Arial"/>
              </w:rPr>
              <w:t xml:space="preserve">up-to-date </w:t>
            </w:r>
            <w:r w:rsidRPr="00D11D79">
              <w:rPr>
                <w:rFonts w:ascii="Arial" w:hAnsi="Arial" w:cs="Arial"/>
              </w:rPr>
              <w:t>clinical staff that we have available for appointments</w:t>
            </w:r>
            <w:r>
              <w:rPr>
                <w:rFonts w:ascii="Arial" w:hAnsi="Arial" w:cs="Arial"/>
              </w:rPr>
              <w:t xml:space="preserve">: </w:t>
            </w:r>
          </w:p>
          <w:p w14:paraId="0D93DEF3" w14:textId="7CDCD74E" w:rsidR="00B44578" w:rsidRDefault="00B44578" w:rsidP="0066339E">
            <w:pPr>
              <w:pStyle w:val="ListParagraph"/>
              <w:rPr>
                <w:rFonts w:ascii="Arial" w:hAnsi="Arial" w:cs="Arial"/>
              </w:rPr>
            </w:pPr>
          </w:p>
          <w:bookmarkStart w:id="0" w:name="_MON_1743227543"/>
          <w:bookmarkEnd w:id="0"/>
          <w:p w14:paraId="3F3CD308" w14:textId="2C4264A1" w:rsidR="00B44578" w:rsidRDefault="00B44578" w:rsidP="0066339E">
            <w:pPr>
              <w:pStyle w:val="ListParagraph"/>
              <w:rPr>
                <w:rFonts w:ascii="Arial" w:hAnsi="Arial" w:cs="Arial"/>
              </w:rPr>
            </w:pPr>
            <w:r>
              <w:rPr>
                <w:rFonts w:ascii="Arial" w:hAnsi="Arial" w:cs="Arial"/>
              </w:rPr>
              <w:object w:dxaOrig="1539" w:dyaOrig="997" w14:anchorId="014E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743245523" r:id="rId11">
                  <o:FieldCodes>\s</o:FieldCodes>
                </o:OLEObject>
              </w:object>
            </w:r>
          </w:p>
          <w:p w14:paraId="0A1B5047" w14:textId="77777777" w:rsidR="00B44578" w:rsidRPr="0066339E" w:rsidRDefault="00B44578" w:rsidP="0066339E">
            <w:pPr>
              <w:rPr>
                <w:rFonts w:ascii="Arial" w:hAnsi="Arial" w:cs="Arial"/>
              </w:rPr>
            </w:pPr>
          </w:p>
          <w:p w14:paraId="238B6C7D" w14:textId="058EFEF4" w:rsidR="00B44578" w:rsidRPr="00D6163F" w:rsidRDefault="00B44578" w:rsidP="00D6163F">
            <w:pPr>
              <w:pStyle w:val="ListParagraph"/>
              <w:numPr>
                <w:ilvl w:val="0"/>
                <w:numId w:val="3"/>
              </w:numPr>
              <w:rPr>
                <w:rFonts w:ascii="Arial" w:hAnsi="Arial" w:cs="Arial"/>
              </w:rPr>
            </w:pPr>
            <w:r>
              <w:rPr>
                <w:rFonts w:ascii="Arial" w:hAnsi="Arial" w:cs="Arial"/>
              </w:rPr>
              <w:t>RB is the new Deputy Regional Manager for 6 sites. RB is still the practice manager for Leecon Way &amp; Hawkwell Surgery.</w:t>
            </w:r>
            <w:r w:rsidR="008D3AF6">
              <w:rPr>
                <w:rFonts w:ascii="Arial" w:hAnsi="Arial" w:cs="Arial"/>
              </w:rPr>
              <w:t xml:space="preserve"> </w:t>
            </w:r>
          </w:p>
          <w:p w14:paraId="1088C4DA" w14:textId="1AC21223" w:rsidR="00B44578" w:rsidRPr="00D6163F" w:rsidRDefault="00B44578" w:rsidP="00D6163F">
            <w:pPr>
              <w:pStyle w:val="ListParagraph"/>
              <w:numPr>
                <w:ilvl w:val="0"/>
                <w:numId w:val="3"/>
              </w:numPr>
              <w:rPr>
                <w:rFonts w:ascii="Arial" w:hAnsi="Arial" w:cs="Arial"/>
              </w:rPr>
            </w:pPr>
            <w:r>
              <w:rPr>
                <w:rFonts w:ascii="Arial" w:hAnsi="Arial" w:cs="Arial"/>
              </w:rPr>
              <w:t xml:space="preserve">Dr Awal is our lead GP who will be working closely with Dr Sagar. </w:t>
            </w:r>
          </w:p>
          <w:p w14:paraId="68D94911" w14:textId="2A4826C0" w:rsidR="00B44578" w:rsidRPr="00D6163F" w:rsidRDefault="00B44578" w:rsidP="0066339E">
            <w:pPr>
              <w:pStyle w:val="ListParagraph"/>
              <w:numPr>
                <w:ilvl w:val="0"/>
                <w:numId w:val="3"/>
              </w:numPr>
              <w:rPr>
                <w:rFonts w:ascii="Arial" w:hAnsi="Arial" w:cs="Arial"/>
              </w:rPr>
            </w:pPr>
            <w:r>
              <w:rPr>
                <w:rFonts w:ascii="Arial" w:hAnsi="Arial" w:cs="Arial"/>
              </w:rPr>
              <w:t>Dr Sagar is hoping to increase his hours. This is to be confirmed.</w:t>
            </w:r>
          </w:p>
          <w:p w14:paraId="5870575B" w14:textId="5AAFFCDC" w:rsidR="00B44578" w:rsidRPr="00D6163F" w:rsidRDefault="00B44578" w:rsidP="00D6163F">
            <w:pPr>
              <w:pStyle w:val="ListParagraph"/>
              <w:numPr>
                <w:ilvl w:val="0"/>
                <w:numId w:val="3"/>
              </w:numPr>
              <w:rPr>
                <w:rFonts w:ascii="Arial" w:hAnsi="Arial" w:cs="Arial"/>
              </w:rPr>
            </w:pPr>
            <w:r>
              <w:rPr>
                <w:rFonts w:ascii="Arial" w:hAnsi="Arial" w:cs="Arial"/>
              </w:rPr>
              <w:lastRenderedPageBreak/>
              <w:t xml:space="preserve">Pharmacist Saira has now left the practice. The PCN are advertising for a new pharmacist to get on board. </w:t>
            </w:r>
          </w:p>
          <w:p w14:paraId="64ED8ADD" w14:textId="1502397C" w:rsidR="00B44578" w:rsidRPr="00D6163F" w:rsidRDefault="00B44578" w:rsidP="00D6163F">
            <w:pPr>
              <w:pStyle w:val="ListParagraph"/>
              <w:numPr>
                <w:ilvl w:val="0"/>
                <w:numId w:val="3"/>
              </w:numPr>
              <w:rPr>
                <w:rFonts w:ascii="Arial" w:hAnsi="Arial" w:cs="Arial"/>
              </w:rPr>
            </w:pPr>
            <w:r>
              <w:rPr>
                <w:rFonts w:ascii="Arial" w:hAnsi="Arial" w:cs="Arial"/>
              </w:rPr>
              <w:t xml:space="preserve">We have Ravin (Pharmacist) who will be working on site Monday &amp; Thursdays and Chelsey who will be working remotely Tuesday, Wednesday and Fridays. </w:t>
            </w:r>
          </w:p>
          <w:p w14:paraId="5C2DD266" w14:textId="26ABC848" w:rsidR="00B44578" w:rsidRDefault="00B44578" w:rsidP="005A6800">
            <w:pPr>
              <w:pStyle w:val="ListParagraph"/>
              <w:numPr>
                <w:ilvl w:val="0"/>
                <w:numId w:val="3"/>
              </w:numPr>
              <w:rPr>
                <w:rFonts w:ascii="Arial" w:hAnsi="Arial" w:cs="Arial"/>
              </w:rPr>
            </w:pPr>
            <w:r>
              <w:rPr>
                <w:rFonts w:ascii="Arial" w:hAnsi="Arial" w:cs="Arial"/>
              </w:rPr>
              <w:t>We have a new PCN recruit Katie who is our new pharmacist technician. Katie will be working with prescriptions</w:t>
            </w:r>
            <w:r w:rsidR="008D3AF6">
              <w:rPr>
                <w:rFonts w:ascii="Arial" w:hAnsi="Arial" w:cs="Arial"/>
              </w:rPr>
              <w:t xml:space="preserve">. </w:t>
            </w:r>
          </w:p>
          <w:p w14:paraId="797E1C4A" w14:textId="77777777" w:rsidR="00B44578" w:rsidRPr="005A6800" w:rsidRDefault="00B44578" w:rsidP="005A6800">
            <w:pPr>
              <w:ind w:left="360"/>
              <w:rPr>
                <w:rFonts w:ascii="Arial" w:hAnsi="Arial" w:cs="Arial"/>
              </w:rPr>
            </w:pPr>
          </w:p>
          <w:p w14:paraId="5C59BB95" w14:textId="6B65716F" w:rsidR="00B44578" w:rsidRPr="005A6800" w:rsidRDefault="00B44578" w:rsidP="005A6800">
            <w:pPr>
              <w:rPr>
                <w:rFonts w:ascii="Arial" w:hAnsi="Arial" w:cs="Arial"/>
                <w:b/>
                <w:bCs/>
              </w:rPr>
            </w:pPr>
            <w:r w:rsidRPr="005A6800">
              <w:rPr>
                <w:rFonts w:ascii="Arial" w:hAnsi="Arial" w:cs="Arial"/>
                <w:b/>
                <w:bCs/>
              </w:rPr>
              <w:t xml:space="preserve">Weekend Opening Hours </w:t>
            </w:r>
          </w:p>
          <w:p w14:paraId="19786C7C" w14:textId="77777777" w:rsidR="00B44578" w:rsidRDefault="00B44578" w:rsidP="005A6800">
            <w:pPr>
              <w:pStyle w:val="ListParagraph"/>
              <w:numPr>
                <w:ilvl w:val="0"/>
                <w:numId w:val="3"/>
              </w:numPr>
              <w:rPr>
                <w:rFonts w:ascii="Arial" w:hAnsi="Arial" w:cs="Arial"/>
              </w:rPr>
            </w:pPr>
            <w:r>
              <w:rPr>
                <w:rFonts w:ascii="Arial" w:hAnsi="Arial" w:cs="Arial"/>
              </w:rPr>
              <w:t xml:space="preserve">RB advised there will be an opening day on a Sunday to trial the new opening times. It has been suggested to close on a Saturday and open on a Sunday for 4 hours. </w:t>
            </w:r>
          </w:p>
          <w:p w14:paraId="51B1C10F" w14:textId="77777777" w:rsidR="00B44578" w:rsidRDefault="00B44578" w:rsidP="005A6800">
            <w:pPr>
              <w:rPr>
                <w:rFonts w:ascii="Arial" w:hAnsi="Arial" w:cs="Arial"/>
              </w:rPr>
            </w:pPr>
          </w:p>
          <w:p w14:paraId="1FF04FF3" w14:textId="6137EDD3" w:rsidR="00B44578" w:rsidRDefault="00B44578" w:rsidP="005A6800">
            <w:pPr>
              <w:rPr>
                <w:rFonts w:ascii="Arial" w:hAnsi="Arial" w:cs="Arial"/>
                <w:b/>
                <w:bCs/>
              </w:rPr>
            </w:pPr>
            <w:r w:rsidRPr="005A6800">
              <w:rPr>
                <w:rFonts w:ascii="Arial" w:hAnsi="Arial" w:cs="Arial"/>
                <w:b/>
                <w:bCs/>
              </w:rPr>
              <w:t>Telephone system update</w:t>
            </w:r>
          </w:p>
          <w:p w14:paraId="7217A60A" w14:textId="53B38E19" w:rsidR="00B44578" w:rsidRPr="005A6800" w:rsidRDefault="00B44578" w:rsidP="005A6800">
            <w:pPr>
              <w:pStyle w:val="ListParagraph"/>
              <w:numPr>
                <w:ilvl w:val="0"/>
                <w:numId w:val="3"/>
              </w:numPr>
              <w:rPr>
                <w:rFonts w:ascii="Arial" w:hAnsi="Arial" w:cs="Arial"/>
                <w:b/>
                <w:bCs/>
              </w:rPr>
            </w:pPr>
            <w:r>
              <w:rPr>
                <w:rFonts w:ascii="Arial" w:hAnsi="Arial" w:cs="Arial"/>
              </w:rPr>
              <w:t xml:space="preserve">Patients now can request a call back; the Queue Busting Feature will be switched on for the surgery by the end of this week. </w:t>
            </w:r>
          </w:p>
          <w:p w14:paraId="2A5F391D" w14:textId="77777777" w:rsidR="00B44578" w:rsidRPr="005A6800" w:rsidRDefault="00B44578" w:rsidP="005A6800">
            <w:pPr>
              <w:pStyle w:val="ListParagraph"/>
              <w:rPr>
                <w:rFonts w:ascii="Arial" w:hAnsi="Arial" w:cs="Arial"/>
                <w:b/>
                <w:bCs/>
              </w:rPr>
            </w:pPr>
          </w:p>
          <w:p w14:paraId="3F4622A6" w14:textId="7CEC7308" w:rsidR="00B44578" w:rsidRPr="005A6800" w:rsidRDefault="00B44578" w:rsidP="005A6800">
            <w:pPr>
              <w:rPr>
                <w:rFonts w:ascii="Arial" w:hAnsi="Arial" w:cs="Arial"/>
              </w:rPr>
            </w:pPr>
            <w:r w:rsidRPr="005A6800">
              <w:rPr>
                <w:rFonts w:ascii="Arial" w:hAnsi="Arial" w:cs="Arial"/>
              </w:rPr>
              <w:t>What does this mean</w:t>
            </w:r>
            <w:r>
              <w:rPr>
                <w:rFonts w:ascii="Arial" w:hAnsi="Arial" w:cs="Arial"/>
              </w:rPr>
              <w:t>?</w:t>
            </w:r>
          </w:p>
          <w:p w14:paraId="4C4EF10F" w14:textId="272F41BB" w:rsidR="00B44578" w:rsidRDefault="00B44578" w:rsidP="005A6800">
            <w:pPr>
              <w:rPr>
                <w:rFonts w:ascii="Arial" w:eastAsia="Times New Roman" w:hAnsi="Arial" w:cs="Arial"/>
                <w:b/>
                <w:bCs/>
                <w:color w:val="1D1C1D"/>
                <w:lang w:eastAsia="en-GB"/>
              </w:rPr>
            </w:pPr>
            <w:r w:rsidRPr="005A6800">
              <w:rPr>
                <w:rFonts w:ascii="Arial" w:eastAsia="Times New Roman" w:hAnsi="Arial" w:cs="Arial"/>
                <w:color w:val="1D1C1D"/>
                <w:lang w:eastAsia="en-GB"/>
              </w:rPr>
              <w:t>If there are 4 or more patients in the queue at any time, they will be presented with the offer to </w:t>
            </w:r>
            <w:r w:rsidRPr="005A6800">
              <w:rPr>
                <w:rFonts w:ascii="Arial" w:eastAsia="Times New Roman" w:hAnsi="Arial" w:cs="Arial"/>
                <w:b/>
                <w:bCs/>
                <w:color w:val="1D1C1D"/>
                <w:lang w:eastAsia="en-GB"/>
              </w:rPr>
              <w:t>"Press 1 to request a call back"</w:t>
            </w:r>
          </w:p>
          <w:p w14:paraId="5AF97906" w14:textId="77777777" w:rsidR="008D3AF6" w:rsidRPr="005A6800" w:rsidRDefault="008D3AF6" w:rsidP="005A6800">
            <w:pPr>
              <w:rPr>
                <w:rFonts w:ascii="Arial" w:eastAsia="Times New Roman" w:hAnsi="Arial" w:cs="Arial"/>
                <w:color w:val="1D1C1D"/>
                <w:lang w:eastAsia="en-GB"/>
              </w:rPr>
            </w:pPr>
          </w:p>
          <w:p w14:paraId="0B829BE0" w14:textId="77777777" w:rsidR="00B44578" w:rsidRPr="005A6800" w:rsidRDefault="00B44578" w:rsidP="005A6800">
            <w:pPr>
              <w:numPr>
                <w:ilvl w:val="0"/>
                <w:numId w:val="3"/>
              </w:numPr>
              <w:rPr>
                <w:rFonts w:ascii="Arial" w:eastAsia="Times New Roman" w:hAnsi="Arial" w:cs="Arial"/>
                <w:color w:val="1D1C1D"/>
                <w:lang w:eastAsia="en-GB"/>
              </w:rPr>
            </w:pPr>
            <w:r w:rsidRPr="005A6800">
              <w:rPr>
                <w:rFonts w:ascii="Arial" w:eastAsia="Times New Roman" w:hAnsi="Arial" w:cs="Arial"/>
                <w:color w:val="1D1C1D"/>
                <w:lang w:eastAsia="en-GB"/>
              </w:rPr>
              <w:t>This feature holds the patients place in the queue until a Receptionist/Call Handler is available</w:t>
            </w:r>
          </w:p>
          <w:p w14:paraId="2CA2A888" w14:textId="179ABC3C" w:rsidR="00B44578" w:rsidRPr="005A6800" w:rsidRDefault="00B44578" w:rsidP="005A6800">
            <w:pPr>
              <w:numPr>
                <w:ilvl w:val="0"/>
                <w:numId w:val="3"/>
              </w:numPr>
              <w:rPr>
                <w:rFonts w:ascii="Arial" w:eastAsia="Times New Roman" w:hAnsi="Arial" w:cs="Arial"/>
                <w:color w:val="1D1C1D"/>
                <w:lang w:eastAsia="en-GB"/>
              </w:rPr>
            </w:pPr>
            <w:r w:rsidRPr="005A6800">
              <w:rPr>
                <w:rFonts w:ascii="Arial" w:eastAsia="Times New Roman" w:hAnsi="Arial" w:cs="Arial"/>
                <w:color w:val="1D1C1D"/>
                <w:lang w:eastAsia="en-GB"/>
              </w:rPr>
              <w:t>When the Receptionist/Call Handler is available the system will call the patient back and the Receptionist will hear "</w:t>
            </w:r>
            <w:r>
              <w:rPr>
                <w:rFonts w:ascii="Arial" w:eastAsia="Times New Roman" w:hAnsi="Arial" w:cs="Arial"/>
                <w:i/>
                <w:iCs/>
                <w:color w:val="1D1C1D"/>
                <w:lang w:eastAsia="en-GB"/>
              </w:rPr>
              <w:t>Leecon Way / Hawkwell</w:t>
            </w:r>
            <w:r w:rsidRPr="005A6800">
              <w:rPr>
                <w:rFonts w:ascii="Arial" w:eastAsia="Times New Roman" w:hAnsi="Arial" w:cs="Arial"/>
                <w:color w:val="1D1C1D"/>
                <w:lang w:eastAsia="en-GB"/>
              </w:rPr>
              <w:t> Call Back"</w:t>
            </w:r>
          </w:p>
          <w:p w14:paraId="7728402C" w14:textId="77777777" w:rsidR="00B44578" w:rsidRPr="005A6800" w:rsidRDefault="00B44578" w:rsidP="005A6800">
            <w:pPr>
              <w:numPr>
                <w:ilvl w:val="0"/>
                <w:numId w:val="3"/>
              </w:numPr>
              <w:rPr>
                <w:rFonts w:ascii="Arial" w:eastAsia="Times New Roman" w:hAnsi="Arial" w:cs="Arial"/>
                <w:color w:val="1D1C1D"/>
                <w:lang w:eastAsia="en-GB"/>
              </w:rPr>
            </w:pPr>
            <w:r w:rsidRPr="005A6800">
              <w:rPr>
                <w:rFonts w:ascii="Arial" w:eastAsia="Times New Roman" w:hAnsi="Arial" w:cs="Arial"/>
                <w:color w:val="1D1C1D"/>
                <w:lang w:eastAsia="en-GB"/>
              </w:rPr>
              <w:t>If the patient misses the 1st call, they will be called a 2nd time at least 2 minutes later</w:t>
            </w:r>
          </w:p>
          <w:p w14:paraId="5E32BEDC" w14:textId="15714F49" w:rsidR="00B44578" w:rsidRPr="005A6800" w:rsidRDefault="00B44578" w:rsidP="005A6800">
            <w:pPr>
              <w:numPr>
                <w:ilvl w:val="0"/>
                <w:numId w:val="3"/>
              </w:numPr>
              <w:rPr>
                <w:rFonts w:ascii="Arial" w:eastAsia="Times New Roman" w:hAnsi="Arial" w:cs="Arial"/>
                <w:color w:val="1D1C1D"/>
                <w:lang w:eastAsia="en-GB"/>
              </w:rPr>
            </w:pPr>
            <w:r w:rsidRPr="005A6800">
              <w:rPr>
                <w:rFonts w:ascii="Arial" w:eastAsia="Times New Roman" w:hAnsi="Arial" w:cs="Arial"/>
                <w:color w:val="1D1C1D"/>
                <w:lang w:eastAsia="en-GB"/>
              </w:rPr>
              <w:t>If the patient misses both calls, they will receive the following SMS "This is your surgery with your automated call back. We were unable to contact you. If you still need us, please get in touch."</w:t>
            </w:r>
          </w:p>
          <w:p w14:paraId="020FC219" w14:textId="77777777" w:rsidR="00B44578" w:rsidRPr="00F645FB" w:rsidRDefault="00B44578" w:rsidP="00F645FB">
            <w:pPr>
              <w:rPr>
                <w:rFonts w:ascii="Arial" w:hAnsi="Arial" w:cs="Arial"/>
              </w:rPr>
            </w:pPr>
          </w:p>
          <w:p w14:paraId="11E6391C" w14:textId="77777777" w:rsidR="00B44578" w:rsidRDefault="00B44578" w:rsidP="00E51610">
            <w:pPr>
              <w:rPr>
                <w:rFonts w:ascii="Arial" w:hAnsi="Arial" w:cs="Arial"/>
                <w:b/>
                <w:bCs/>
              </w:rPr>
            </w:pPr>
            <w:r w:rsidRPr="00E51610">
              <w:rPr>
                <w:rFonts w:ascii="Arial" w:hAnsi="Arial" w:cs="Arial"/>
                <w:b/>
                <w:bCs/>
              </w:rPr>
              <w:t>Waiting Area</w:t>
            </w:r>
          </w:p>
          <w:p w14:paraId="704A44D2" w14:textId="5D11AB28" w:rsidR="00B44578" w:rsidRPr="00F645FB" w:rsidRDefault="008D3AF6" w:rsidP="00B62F9E">
            <w:pPr>
              <w:pStyle w:val="ListParagraph"/>
              <w:numPr>
                <w:ilvl w:val="0"/>
                <w:numId w:val="3"/>
              </w:numPr>
              <w:rPr>
                <w:rFonts w:ascii="Arial" w:hAnsi="Arial" w:cs="Arial"/>
                <w:b/>
                <w:bCs/>
              </w:rPr>
            </w:pPr>
            <w:r>
              <w:rPr>
                <w:rFonts w:ascii="Arial" w:hAnsi="Arial" w:cs="Arial"/>
              </w:rPr>
              <w:t>HJ</w:t>
            </w:r>
            <w:r w:rsidR="00B44578">
              <w:rPr>
                <w:rFonts w:ascii="Arial" w:hAnsi="Arial" w:cs="Arial"/>
              </w:rPr>
              <w:t xml:space="preserve"> </w:t>
            </w:r>
            <w:r>
              <w:rPr>
                <w:rFonts w:ascii="Arial" w:hAnsi="Arial" w:cs="Arial"/>
              </w:rPr>
              <w:t xml:space="preserve">to speak to the facilities team regarding </w:t>
            </w:r>
            <w:r w:rsidR="00B44578">
              <w:rPr>
                <w:rFonts w:ascii="Arial" w:hAnsi="Arial" w:cs="Arial"/>
              </w:rPr>
              <w:t xml:space="preserve">a child friendly ‘play area’ in the waiting rooms. </w:t>
            </w:r>
            <w:r>
              <w:rPr>
                <w:rFonts w:ascii="Arial" w:hAnsi="Arial" w:cs="Arial"/>
              </w:rPr>
              <w:t xml:space="preserve">Due to covid this was previously removed from the surgery. </w:t>
            </w:r>
          </w:p>
          <w:p w14:paraId="638B8FE6" w14:textId="77ADB311" w:rsidR="00B44578" w:rsidRDefault="00B44578" w:rsidP="00F645FB">
            <w:pPr>
              <w:rPr>
                <w:rFonts w:ascii="Arial" w:hAnsi="Arial" w:cs="Arial"/>
                <w:b/>
                <w:bCs/>
              </w:rPr>
            </w:pPr>
          </w:p>
          <w:p w14:paraId="5DBB9D44" w14:textId="4231BF51" w:rsidR="00B44578" w:rsidRDefault="00B44578" w:rsidP="00F645FB">
            <w:pPr>
              <w:rPr>
                <w:rFonts w:ascii="Arial" w:hAnsi="Arial" w:cs="Arial"/>
                <w:b/>
                <w:bCs/>
              </w:rPr>
            </w:pPr>
            <w:r>
              <w:rPr>
                <w:rFonts w:ascii="Arial" w:hAnsi="Arial" w:cs="Arial"/>
                <w:b/>
                <w:bCs/>
              </w:rPr>
              <w:t>Samples</w:t>
            </w:r>
          </w:p>
          <w:p w14:paraId="09855148" w14:textId="0EEF5712" w:rsidR="00B44578" w:rsidRPr="00F645FB" w:rsidRDefault="00B44578" w:rsidP="00F645FB">
            <w:pPr>
              <w:pStyle w:val="ListParagraph"/>
              <w:numPr>
                <w:ilvl w:val="0"/>
                <w:numId w:val="3"/>
              </w:numPr>
              <w:rPr>
                <w:rFonts w:ascii="Arial" w:hAnsi="Arial" w:cs="Arial"/>
              </w:rPr>
            </w:pPr>
            <w:r w:rsidRPr="00F645FB">
              <w:rPr>
                <w:rFonts w:ascii="Arial" w:hAnsi="Arial" w:cs="Arial"/>
              </w:rPr>
              <w:t>The</w:t>
            </w:r>
            <w:r>
              <w:rPr>
                <w:rFonts w:ascii="Arial" w:hAnsi="Arial" w:cs="Arial"/>
              </w:rPr>
              <w:t>re</w:t>
            </w:r>
            <w:r w:rsidRPr="00F645FB">
              <w:rPr>
                <w:rFonts w:ascii="Arial" w:hAnsi="Arial" w:cs="Arial"/>
              </w:rPr>
              <w:t xml:space="preserve"> is a new yellow box in the surgery waiting areas for patients to put their samples in. Good feedback has been given as patients are not having to que up to hand in samples. </w:t>
            </w:r>
            <w:r>
              <w:rPr>
                <w:rFonts w:ascii="Arial" w:hAnsi="Arial" w:cs="Arial"/>
              </w:rPr>
              <w:t xml:space="preserve">Patients to make sure their sample bottles are labelled to save rejection. The is a poster on the box with instructions. </w:t>
            </w:r>
          </w:p>
          <w:p w14:paraId="48F22B64" w14:textId="03D04D74" w:rsidR="00B44578" w:rsidRPr="00E51610" w:rsidRDefault="00B44578" w:rsidP="00E51610">
            <w:pPr>
              <w:rPr>
                <w:rFonts w:ascii="Arial" w:hAnsi="Arial" w:cs="Arial"/>
                <w:b/>
                <w:bCs/>
              </w:rPr>
            </w:pPr>
          </w:p>
        </w:tc>
      </w:tr>
      <w:tr w:rsidR="00B44578" w:rsidRPr="00C10E66" w14:paraId="57279811" w14:textId="77777777" w:rsidTr="00B44578">
        <w:trPr>
          <w:trHeight w:val="427"/>
        </w:trPr>
        <w:tc>
          <w:tcPr>
            <w:tcW w:w="582" w:type="dxa"/>
          </w:tcPr>
          <w:p w14:paraId="2F3F6452" w14:textId="3CA8EF6A" w:rsidR="00B44578" w:rsidRPr="00C10E66" w:rsidRDefault="00B44578" w:rsidP="00526666">
            <w:pPr>
              <w:rPr>
                <w:rFonts w:ascii="Arial" w:hAnsi="Arial" w:cs="Arial"/>
              </w:rPr>
            </w:pPr>
            <w:r>
              <w:rPr>
                <w:rFonts w:ascii="Arial" w:hAnsi="Arial" w:cs="Arial"/>
              </w:rPr>
              <w:lastRenderedPageBreak/>
              <w:t>5.</w:t>
            </w:r>
          </w:p>
        </w:tc>
        <w:tc>
          <w:tcPr>
            <w:tcW w:w="9483" w:type="dxa"/>
          </w:tcPr>
          <w:p w14:paraId="75E9EBDA" w14:textId="387907D2" w:rsidR="00B44578" w:rsidRDefault="00B44578" w:rsidP="00526666">
            <w:pPr>
              <w:rPr>
                <w:rFonts w:ascii="Arial" w:hAnsi="Arial" w:cs="Arial"/>
                <w:b/>
                <w:bCs/>
              </w:rPr>
            </w:pPr>
            <w:r w:rsidRPr="003E1B0F">
              <w:rPr>
                <w:rFonts w:ascii="Arial" w:hAnsi="Arial" w:cs="Arial"/>
                <w:b/>
                <w:bCs/>
              </w:rPr>
              <w:t>AOB</w:t>
            </w:r>
          </w:p>
          <w:p w14:paraId="162DE0CD" w14:textId="7A0BFD9D" w:rsidR="00B44578" w:rsidRDefault="00B44578" w:rsidP="00526666">
            <w:pPr>
              <w:rPr>
                <w:rFonts w:ascii="Arial" w:hAnsi="Arial" w:cs="Arial"/>
                <w:b/>
                <w:bCs/>
              </w:rPr>
            </w:pPr>
            <w:r>
              <w:rPr>
                <w:rFonts w:ascii="Arial" w:hAnsi="Arial" w:cs="Arial"/>
                <w:b/>
                <w:bCs/>
              </w:rPr>
              <w:t xml:space="preserve">PPG members would like to discuss the following: </w:t>
            </w:r>
          </w:p>
          <w:p w14:paraId="390D685F" w14:textId="77777777" w:rsidR="00B44578" w:rsidRDefault="00B44578" w:rsidP="00526666">
            <w:pPr>
              <w:rPr>
                <w:rFonts w:ascii="Arial" w:hAnsi="Arial" w:cs="Arial"/>
                <w:b/>
                <w:bCs/>
              </w:rPr>
            </w:pPr>
          </w:p>
          <w:p w14:paraId="4FB06FDB" w14:textId="77777777" w:rsidR="00B44578" w:rsidRPr="002F0752" w:rsidRDefault="00B44578" w:rsidP="00E51610">
            <w:pPr>
              <w:rPr>
                <w:rFonts w:ascii="Arial" w:hAnsi="Arial" w:cs="Arial"/>
                <w:b/>
                <w:bCs/>
              </w:rPr>
            </w:pPr>
            <w:r w:rsidRPr="00544636">
              <w:rPr>
                <w:rFonts w:ascii="Arial" w:hAnsi="Arial" w:cs="Arial"/>
                <w:b/>
                <w:bCs/>
              </w:rPr>
              <w:t xml:space="preserve">Blood Testing </w:t>
            </w:r>
          </w:p>
          <w:p w14:paraId="6586EC9F" w14:textId="3F848DF6" w:rsidR="00B44578" w:rsidRPr="00D6163F" w:rsidRDefault="008D3AF6" w:rsidP="00D6163F">
            <w:pPr>
              <w:pStyle w:val="ListParagraph"/>
              <w:numPr>
                <w:ilvl w:val="0"/>
                <w:numId w:val="3"/>
              </w:numPr>
              <w:rPr>
                <w:rFonts w:ascii="Arial" w:hAnsi="Arial" w:cs="Arial"/>
              </w:rPr>
            </w:pPr>
            <w:r>
              <w:rPr>
                <w:rFonts w:ascii="Arial" w:hAnsi="Arial" w:cs="Arial"/>
              </w:rPr>
              <w:t>HJ</w:t>
            </w:r>
            <w:r w:rsidR="00B44578" w:rsidRPr="005A2614">
              <w:rPr>
                <w:rFonts w:ascii="Arial" w:hAnsi="Arial" w:cs="Arial"/>
              </w:rPr>
              <w:t xml:space="preserve"> to confirm </w:t>
            </w:r>
            <w:r w:rsidR="00B44578">
              <w:rPr>
                <w:rFonts w:ascii="Arial" w:hAnsi="Arial" w:cs="Arial"/>
              </w:rPr>
              <w:t xml:space="preserve">in the managers meeting </w:t>
            </w:r>
            <w:r w:rsidR="00B44578" w:rsidRPr="005A2614">
              <w:rPr>
                <w:rFonts w:ascii="Arial" w:hAnsi="Arial" w:cs="Arial"/>
              </w:rPr>
              <w:t xml:space="preserve">if the Hockley clinic will be back up and running for the blood testing services. </w:t>
            </w:r>
            <w:r w:rsidR="00B44578">
              <w:rPr>
                <w:rFonts w:ascii="Arial" w:hAnsi="Arial" w:cs="Arial"/>
              </w:rPr>
              <w:t xml:space="preserve">An email has been sent to query this. RB &amp; HJ to follow up. </w:t>
            </w:r>
          </w:p>
          <w:p w14:paraId="07DDCBA9" w14:textId="68F7D419" w:rsidR="00B44578" w:rsidRPr="00D6163F" w:rsidRDefault="00B44578" w:rsidP="00D6163F">
            <w:pPr>
              <w:pStyle w:val="ListParagraph"/>
              <w:numPr>
                <w:ilvl w:val="0"/>
                <w:numId w:val="3"/>
              </w:numPr>
              <w:rPr>
                <w:rFonts w:ascii="Arial" w:hAnsi="Arial" w:cs="Arial"/>
              </w:rPr>
            </w:pPr>
            <w:r>
              <w:rPr>
                <w:rFonts w:ascii="Arial" w:hAnsi="Arial" w:cs="Arial"/>
              </w:rPr>
              <w:t>It was advised by the PPG members that when attending for blood test appointments in Rayleigh, the Phlebotomist did not turn up. RB advised this is managed through swift services via the hospital but will give the advice back in the managers meeting.</w:t>
            </w:r>
          </w:p>
          <w:p w14:paraId="769B877D" w14:textId="7D38F5D5" w:rsidR="00D6163F" w:rsidRDefault="00B44578" w:rsidP="007450BD">
            <w:pPr>
              <w:pStyle w:val="ListParagraph"/>
              <w:numPr>
                <w:ilvl w:val="0"/>
                <w:numId w:val="3"/>
              </w:numPr>
              <w:rPr>
                <w:rFonts w:ascii="Arial" w:hAnsi="Arial" w:cs="Arial"/>
              </w:rPr>
            </w:pPr>
            <w:r>
              <w:rPr>
                <w:rFonts w:ascii="Arial" w:hAnsi="Arial" w:cs="Arial"/>
              </w:rPr>
              <w:t xml:space="preserve">RB to </w:t>
            </w:r>
            <w:proofErr w:type="gramStart"/>
            <w:r>
              <w:rPr>
                <w:rFonts w:ascii="Arial" w:hAnsi="Arial" w:cs="Arial"/>
              </w:rPr>
              <w:t>look into</w:t>
            </w:r>
            <w:proofErr w:type="gramEnd"/>
            <w:r>
              <w:rPr>
                <w:rFonts w:ascii="Arial" w:hAnsi="Arial" w:cs="Arial"/>
              </w:rPr>
              <w:t xml:space="preserve"> why S</w:t>
            </w:r>
            <w:r w:rsidR="008D3AF6">
              <w:rPr>
                <w:rFonts w:ascii="Arial" w:hAnsi="Arial" w:cs="Arial"/>
              </w:rPr>
              <w:t>outhend Hospital</w:t>
            </w:r>
            <w:r>
              <w:rPr>
                <w:rFonts w:ascii="Arial" w:hAnsi="Arial" w:cs="Arial"/>
              </w:rPr>
              <w:t xml:space="preserve"> are not doing urgent blood tests. HJ to raise this in the managers meeting for advice. The </w:t>
            </w:r>
            <w:proofErr w:type="spellStart"/>
            <w:r>
              <w:rPr>
                <w:rFonts w:ascii="Arial" w:hAnsi="Arial" w:cs="Arial"/>
              </w:rPr>
              <w:t>Puzey</w:t>
            </w:r>
            <w:proofErr w:type="spellEnd"/>
            <w:r>
              <w:rPr>
                <w:rFonts w:ascii="Arial" w:hAnsi="Arial" w:cs="Arial"/>
              </w:rPr>
              <w:t xml:space="preserve"> Practice are doing urgent blood tests in the morning between 7-8am. </w:t>
            </w:r>
          </w:p>
          <w:p w14:paraId="0D3BE5B1" w14:textId="54AE2C69" w:rsidR="00F06FB8" w:rsidRDefault="00F06FB8" w:rsidP="00F06FB8">
            <w:pPr>
              <w:rPr>
                <w:rFonts w:ascii="Arial" w:hAnsi="Arial" w:cs="Arial"/>
              </w:rPr>
            </w:pPr>
          </w:p>
          <w:p w14:paraId="38EA9941" w14:textId="1B0615AD" w:rsidR="00F06FB8" w:rsidRDefault="00F06FB8" w:rsidP="00F06FB8">
            <w:pPr>
              <w:rPr>
                <w:rFonts w:ascii="Arial" w:hAnsi="Arial" w:cs="Arial"/>
              </w:rPr>
            </w:pPr>
          </w:p>
          <w:p w14:paraId="537A5720" w14:textId="176D5931" w:rsidR="00F06FB8" w:rsidRDefault="00F06FB8" w:rsidP="00F06FB8">
            <w:pPr>
              <w:rPr>
                <w:rFonts w:ascii="Arial" w:hAnsi="Arial" w:cs="Arial"/>
              </w:rPr>
            </w:pPr>
          </w:p>
          <w:p w14:paraId="59037C39" w14:textId="77777777" w:rsidR="00F06FB8" w:rsidRDefault="00F06FB8" w:rsidP="00F06FB8">
            <w:pPr>
              <w:rPr>
                <w:rFonts w:ascii="Arial" w:hAnsi="Arial" w:cs="Arial"/>
              </w:rPr>
            </w:pPr>
          </w:p>
          <w:p w14:paraId="1D7504C4" w14:textId="4C23F026" w:rsidR="00F06FB8" w:rsidRDefault="00F06FB8" w:rsidP="00F06FB8">
            <w:pPr>
              <w:rPr>
                <w:rFonts w:ascii="Arial" w:hAnsi="Arial" w:cs="Arial"/>
                <w:b/>
                <w:bCs/>
              </w:rPr>
            </w:pPr>
            <w:r w:rsidRPr="00F06FB8">
              <w:rPr>
                <w:rFonts w:ascii="Arial" w:hAnsi="Arial" w:cs="Arial"/>
                <w:b/>
                <w:bCs/>
              </w:rPr>
              <w:lastRenderedPageBreak/>
              <w:t>Remote Bookings</w:t>
            </w:r>
          </w:p>
          <w:p w14:paraId="19C0B1FB" w14:textId="2CA1BEB8" w:rsidR="00F06FB8" w:rsidRPr="00F06FB8" w:rsidRDefault="006C2C31" w:rsidP="00F06FB8">
            <w:pPr>
              <w:pStyle w:val="ListParagraph"/>
              <w:numPr>
                <w:ilvl w:val="0"/>
                <w:numId w:val="3"/>
              </w:numPr>
              <w:rPr>
                <w:rFonts w:ascii="Arial" w:hAnsi="Arial" w:cs="Arial"/>
                <w:b/>
                <w:bCs/>
              </w:rPr>
            </w:pPr>
            <w:r>
              <w:rPr>
                <w:rFonts w:ascii="Arial" w:hAnsi="Arial" w:cs="Arial"/>
              </w:rPr>
              <w:t xml:space="preserve">The surgery offers more available appointments to book with a </w:t>
            </w:r>
            <w:r w:rsidR="00F06FB8">
              <w:rPr>
                <w:rFonts w:ascii="Arial" w:hAnsi="Arial" w:cs="Arial"/>
              </w:rPr>
              <w:t xml:space="preserve">GP, </w:t>
            </w:r>
            <w:r>
              <w:rPr>
                <w:rFonts w:ascii="Arial" w:hAnsi="Arial" w:cs="Arial"/>
              </w:rPr>
              <w:t>Nurse,</w:t>
            </w:r>
            <w:r w:rsidR="00F06FB8">
              <w:rPr>
                <w:rFonts w:ascii="Arial" w:hAnsi="Arial" w:cs="Arial"/>
              </w:rPr>
              <w:t xml:space="preserve"> and Advanced Nurse Practitioner at The </w:t>
            </w:r>
            <w:proofErr w:type="spellStart"/>
            <w:r w:rsidR="00F06FB8">
              <w:rPr>
                <w:rFonts w:ascii="Arial" w:hAnsi="Arial" w:cs="Arial"/>
              </w:rPr>
              <w:t>Puzey</w:t>
            </w:r>
            <w:proofErr w:type="spellEnd"/>
            <w:r w:rsidR="00F06FB8">
              <w:rPr>
                <w:rFonts w:ascii="Arial" w:hAnsi="Arial" w:cs="Arial"/>
              </w:rPr>
              <w:t xml:space="preserve"> Practice. Please contact reception for further information.</w:t>
            </w:r>
          </w:p>
          <w:p w14:paraId="67FB7DAB" w14:textId="12B4345F" w:rsidR="007450BD" w:rsidRPr="007450BD" w:rsidRDefault="007450BD" w:rsidP="007450BD">
            <w:pPr>
              <w:rPr>
                <w:rFonts w:ascii="Arial" w:hAnsi="Arial" w:cs="Arial"/>
              </w:rPr>
            </w:pPr>
          </w:p>
          <w:p w14:paraId="6750644A" w14:textId="42F4D47A" w:rsidR="00B44578" w:rsidRPr="00B62F9E" w:rsidRDefault="00B44578" w:rsidP="00B62F9E">
            <w:pPr>
              <w:rPr>
                <w:rFonts w:ascii="Arial" w:hAnsi="Arial" w:cs="Arial"/>
                <w:b/>
                <w:bCs/>
              </w:rPr>
            </w:pPr>
            <w:r w:rsidRPr="00B62F9E">
              <w:rPr>
                <w:rFonts w:ascii="Arial" w:hAnsi="Arial" w:cs="Arial"/>
                <w:b/>
                <w:bCs/>
              </w:rPr>
              <w:t xml:space="preserve">Medication Reviews </w:t>
            </w:r>
          </w:p>
          <w:p w14:paraId="01A916F8" w14:textId="52959039" w:rsidR="00B44578" w:rsidRDefault="00B44578" w:rsidP="00B62F9E">
            <w:pPr>
              <w:pStyle w:val="ListParagraph"/>
              <w:numPr>
                <w:ilvl w:val="0"/>
                <w:numId w:val="3"/>
              </w:numPr>
              <w:rPr>
                <w:rFonts w:ascii="Arial" w:hAnsi="Arial" w:cs="Arial"/>
              </w:rPr>
            </w:pPr>
            <w:r>
              <w:rPr>
                <w:rFonts w:ascii="Arial" w:hAnsi="Arial" w:cs="Arial"/>
              </w:rPr>
              <w:t>When requesting medication using the online app and it advises ‘to book a medication review’ so you are unable to order via the app. Please email or hand a slip into the surgery to request your medication and then call to book your medication review.</w:t>
            </w:r>
          </w:p>
          <w:p w14:paraId="3C7DB0AA" w14:textId="77777777" w:rsidR="00B44578" w:rsidRDefault="00B44578" w:rsidP="00B62F9E">
            <w:pPr>
              <w:pStyle w:val="ListParagraph"/>
              <w:rPr>
                <w:rFonts w:ascii="Arial" w:hAnsi="Arial" w:cs="Arial"/>
              </w:rPr>
            </w:pPr>
          </w:p>
          <w:p w14:paraId="15B21045" w14:textId="44FB6D4C" w:rsidR="00B44578" w:rsidRDefault="00B44578" w:rsidP="00B62F9E">
            <w:pPr>
              <w:pStyle w:val="ListParagraph"/>
              <w:numPr>
                <w:ilvl w:val="0"/>
                <w:numId w:val="3"/>
              </w:numPr>
              <w:rPr>
                <w:rFonts w:ascii="Arial" w:hAnsi="Arial" w:cs="Arial"/>
              </w:rPr>
            </w:pPr>
            <w:r>
              <w:rPr>
                <w:rFonts w:ascii="Arial" w:hAnsi="Arial" w:cs="Arial"/>
              </w:rPr>
              <w:t xml:space="preserve">If patients need a medication review and have run out of medication and cannot get a review booked in until after the medication has run out, the surgery can still order your medication unless a GP has given clinical instructions otherwise </w:t>
            </w:r>
            <w:proofErr w:type="gramStart"/>
            <w:r>
              <w:rPr>
                <w:rFonts w:ascii="Arial" w:hAnsi="Arial" w:cs="Arial"/>
              </w:rPr>
              <w:t>as long as</w:t>
            </w:r>
            <w:proofErr w:type="gramEnd"/>
            <w:r>
              <w:rPr>
                <w:rFonts w:ascii="Arial" w:hAnsi="Arial" w:cs="Arial"/>
              </w:rPr>
              <w:t xml:space="preserve"> this has been requested via email or slip.</w:t>
            </w:r>
          </w:p>
          <w:p w14:paraId="295FD9FE" w14:textId="77777777" w:rsidR="00B44578" w:rsidRPr="00B62F9E" w:rsidRDefault="00B44578" w:rsidP="00B62F9E">
            <w:pPr>
              <w:pStyle w:val="ListParagraph"/>
              <w:rPr>
                <w:rFonts w:ascii="Arial" w:hAnsi="Arial" w:cs="Arial"/>
              </w:rPr>
            </w:pPr>
          </w:p>
          <w:p w14:paraId="2E30427C" w14:textId="24FDB15E" w:rsidR="00B44578" w:rsidRPr="007450BD" w:rsidRDefault="00B44578" w:rsidP="00F645FB">
            <w:pPr>
              <w:pStyle w:val="ListParagraph"/>
              <w:numPr>
                <w:ilvl w:val="0"/>
                <w:numId w:val="3"/>
              </w:numPr>
              <w:rPr>
                <w:rFonts w:ascii="Arial" w:hAnsi="Arial" w:cs="Arial"/>
              </w:rPr>
            </w:pPr>
            <w:r>
              <w:rPr>
                <w:rFonts w:ascii="Arial" w:hAnsi="Arial" w:cs="Arial"/>
              </w:rPr>
              <w:t xml:space="preserve">As we do not take prescriptions over the phone due to safety netting and patients cannot email, pop into the surgery, or use online systems to request their medications, they can call their pharmacist who can request this to the surgery for them. </w:t>
            </w:r>
          </w:p>
          <w:p w14:paraId="2DF86546" w14:textId="422C763A" w:rsidR="00B44578" w:rsidRPr="00B62F9E" w:rsidRDefault="00B44578" w:rsidP="00B62F9E">
            <w:pPr>
              <w:rPr>
                <w:rFonts w:ascii="Arial" w:hAnsi="Arial" w:cs="Arial"/>
              </w:rPr>
            </w:pPr>
          </w:p>
        </w:tc>
      </w:tr>
      <w:tr w:rsidR="00B44578" w:rsidRPr="00C10E66" w14:paraId="64F7F3EF" w14:textId="77777777" w:rsidTr="00B44578">
        <w:trPr>
          <w:trHeight w:val="427"/>
        </w:trPr>
        <w:tc>
          <w:tcPr>
            <w:tcW w:w="582" w:type="dxa"/>
          </w:tcPr>
          <w:p w14:paraId="58543531" w14:textId="77777777" w:rsidR="00B44578" w:rsidRDefault="00B44578" w:rsidP="00526666">
            <w:pPr>
              <w:rPr>
                <w:rFonts w:ascii="Arial" w:hAnsi="Arial" w:cs="Arial"/>
              </w:rPr>
            </w:pPr>
          </w:p>
        </w:tc>
        <w:tc>
          <w:tcPr>
            <w:tcW w:w="9483" w:type="dxa"/>
          </w:tcPr>
          <w:p w14:paraId="7CBAFCF5" w14:textId="77777777" w:rsidR="00B44578" w:rsidRDefault="00B44578" w:rsidP="00526666">
            <w:pPr>
              <w:rPr>
                <w:rFonts w:ascii="Arial" w:hAnsi="Arial" w:cs="Arial"/>
                <w:b/>
                <w:bCs/>
              </w:rPr>
            </w:pPr>
            <w:r>
              <w:rPr>
                <w:rFonts w:ascii="Arial" w:hAnsi="Arial" w:cs="Arial"/>
                <w:b/>
                <w:bCs/>
              </w:rPr>
              <w:t>Feedback</w:t>
            </w:r>
          </w:p>
          <w:p w14:paraId="5DF32583" w14:textId="77777777" w:rsidR="00B44578" w:rsidRDefault="00B44578" w:rsidP="00526666">
            <w:pPr>
              <w:rPr>
                <w:rFonts w:ascii="Arial" w:hAnsi="Arial" w:cs="Arial"/>
                <w:b/>
                <w:bCs/>
              </w:rPr>
            </w:pPr>
          </w:p>
          <w:p w14:paraId="7A231E29" w14:textId="5B1F3BCE" w:rsidR="007450BD" w:rsidRPr="007450BD" w:rsidRDefault="00B44578" w:rsidP="007450BD">
            <w:pPr>
              <w:pStyle w:val="ListParagraph"/>
              <w:numPr>
                <w:ilvl w:val="0"/>
                <w:numId w:val="3"/>
              </w:numPr>
              <w:rPr>
                <w:rFonts w:ascii="Arial" w:hAnsi="Arial" w:cs="Arial"/>
              </w:rPr>
            </w:pPr>
            <w:r>
              <w:rPr>
                <w:rFonts w:ascii="Arial" w:hAnsi="Arial" w:cs="Arial"/>
              </w:rPr>
              <w:t xml:space="preserve">Good feedback was advised from the PPG members that the waiting times for medication reviews are quicker than other surgeries. Some surgeries in the area are waiting up to 2 weeks to book in medication reviews. </w:t>
            </w:r>
          </w:p>
          <w:p w14:paraId="42F84041" w14:textId="7975D24D" w:rsidR="007450BD" w:rsidRPr="007450BD" w:rsidRDefault="00B44578" w:rsidP="007450BD">
            <w:pPr>
              <w:pStyle w:val="ListParagraph"/>
              <w:numPr>
                <w:ilvl w:val="0"/>
                <w:numId w:val="3"/>
              </w:numPr>
              <w:rPr>
                <w:rFonts w:ascii="Arial" w:hAnsi="Arial" w:cs="Arial"/>
                <w:b/>
                <w:bCs/>
              </w:rPr>
            </w:pPr>
            <w:r>
              <w:rPr>
                <w:rFonts w:ascii="Arial" w:hAnsi="Arial" w:cs="Arial"/>
              </w:rPr>
              <w:t>It was also advised from the PPG members that they are happy with the more access the surgery is given.</w:t>
            </w:r>
          </w:p>
          <w:p w14:paraId="41904B11" w14:textId="29FDCBF0" w:rsidR="00B44578" w:rsidRPr="002535EF" w:rsidRDefault="00B44578" w:rsidP="00F645FB">
            <w:pPr>
              <w:pStyle w:val="ListParagraph"/>
              <w:numPr>
                <w:ilvl w:val="0"/>
                <w:numId w:val="3"/>
              </w:numPr>
              <w:rPr>
                <w:rFonts w:ascii="Arial" w:hAnsi="Arial" w:cs="Arial"/>
              </w:rPr>
            </w:pPr>
            <w:r w:rsidRPr="002535EF">
              <w:rPr>
                <w:rFonts w:ascii="Arial" w:hAnsi="Arial" w:cs="Arial"/>
              </w:rPr>
              <w:t xml:space="preserve">The PPG </w:t>
            </w:r>
            <w:r>
              <w:rPr>
                <w:rFonts w:ascii="Arial" w:hAnsi="Arial" w:cs="Arial"/>
              </w:rPr>
              <w:t xml:space="preserve">members had given good feedback about the receptionists being very helpful and polite. </w:t>
            </w:r>
          </w:p>
          <w:p w14:paraId="2931BB94" w14:textId="77777777" w:rsidR="00B44578" w:rsidRPr="00F645FB" w:rsidRDefault="00B44578" w:rsidP="00F645FB">
            <w:pPr>
              <w:pStyle w:val="ListParagraph"/>
              <w:rPr>
                <w:rFonts w:ascii="Arial" w:hAnsi="Arial" w:cs="Arial"/>
                <w:b/>
                <w:bCs/>
              </w:rPr>
            </w:pPr>
          </w:p>
          <w:p w14:paraId="31897111" w14:textId="3CA7A9AB" w:rsidR="00B44578" w:rsidRPr="00F645FB" w:rsidRDefault="00B44578" w:rsidP="00F645FB">
            <w:pPr>
              <w:pStyle w:val="ListParagraph"/>
              <w:rPr>
                <w:rFonts w:ascii="Arial" w:hAnsi="Arial" w:cs="Arial"/>
                <w:b/>
                <w:bCs/>
              </w:rPr>
            </w:pPr>
          </w:p>
        </w:tc>
      </w:tr>
    </w:tbl>
    <w:p w14:paraId="2501A2BD" w14:textId="2A09F5CB" w:rsidR="00526666" w:rsidRPr="00C10E66" w:rsidRDefault="00526666" w:rsidP="00526666">
      <w:pPr>
        <w:rPr>
          <w:rFonts w:ascii="Arial" w:hAnsi="Arial" w:cs="Arial"/>
        </w:rPr>
      </w:pPr>
    </w:p>
    <w:tbl>
      <w:tblPr>
        <w:tblStyle w:val="TableGrid"/>
        <w:tblW w:w="10065" w:type="dxa"/>
        <w:tblInd w:w="-431" w:type="dxa"/>
        <w:tblLook w:val="04A0" w:firstRow="1" w:lastRow="0" w:firstColumn="1" w:lastColumn="0" w:noHBand="0" w:noVBand="1"/>
      </w:tblPr>
      <w:tblGrid>
        <w:gridCol w:w="10065"/>
      </w:tblGrid>
      <w:tr w:rsidR="000A1A0D" w:rsidRPr="00C10E66" w14:paraId="3212A121" w14:textId="77777777" w:rsidTr="000A1A0D">
        <w:tc>
          <w:tcPr>
            <w:tcW w:w="10065" w:type="dxa"/>
          </w:tcPr>
          <w:p w14:paraId="4ACCE8FA" w14:textId="4A1C1503" w:rsidR="000A1A0D" w:rsidRPr="00C10E66" w:rsidRDefault="000A1A0D" w:rsidP="00526666">
            <w:pPr>
              <w:rPr>
                <w:rFonts w:ascii="Arial" w:hAnsi="Arial" w:cs="Arial"/>
              </w:rPr>
            </w:pPr>
            <w:r w:rsidRPr="00C10E66">
              <w:rPr>
                <w:rFonts w:ascii="Arial" w:hAnsi="Arial" w:cs="Arial"/>
              </w:rPr>
              <w:t xml:space="preserve">Next Meeting date: </w:t>
            </w:r>
            <w:r w:rsidR="008529FE">
              <w:rPr>
                <w:rFonts w:ascii="Arial" w:hAnsi="Arial" w:cs="Arial"/>
              </w:rPr>
              <w:t>27</w:t>
            </w:r>
            <w:r w:rsidR="008529FE" w:rsidRPr="008529FE">
              <w:rPr>
                <w:rFonts w:ascii="Arial" w:hAnsi="Arial" w:cs="Arial"/>
                <w:vertAlign w:val="superscript"/>
              </w:rPr>
              <w:t>th</w:t>
            </w:r>
            <w:r w:rsidR="008529FE">
              <w:rPr>
                <w:rFonts w:ascii="Arial" w:hAnsi="Arial" w:cs="Arial"/>
              </w:rPr>
              <w:t xml:space="preserve"> July 2023 2pm Hawkwell Surgery</w:t>
            </w:r>
          </w:p>
        </w:tc>
      </w:tr>
    </w:tbl>
    <w:p w14:paraId="0FBC2E75" w14:textId="77777777" w:rsidR="000A1A0D" w:rsidRPr="00C10E66" w:rsidRDefault="000A1A0D" w:rsidP="00526666">
      <w:pPr>
        <w:rPr>
          <w:rFonts w:ascii="Arial" w:hAnsi="Arial" w:cs="Arial"/>
        </w:rPr>
      </w:pPr>
    </w:p>
    <w:p w14:paraId="01B0EDE5" w14:textId="77777777" w:rsidR="00526666" w:rsidRPr="00C10E66" w:rsidRDefault="00526666" w:rsidP="00526666">
      <w:pPr>
        <w:rPr>
          <w:rFonts w:ascii="Arial" w:hAnsi="Arial" w:cs="Arial"/>
        </w:rPr>
      </w:pPr>
    </w:p>
    <w:sectPr w:rsidR="00526666" w:rsidRPr="00C10E6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1339" w14:textId="77777777" w:rsidR="00B0112B" w:rsidRDefault="00B0112B" w:rsidP="00CA4AC7">
      <w:pPr>
        <w:spacing w:after="0" w:line="240" w:lineRule="auto"/>
      </w:pPr>
      <w:r>
        <w:separator/>
      </w:r>
    </w:p>
  </w:endnote>
  <w:endnote w:type="continuationSeparator" w:id="0">
    <w:p w14:paraId="4B788B38" w14:textId="77777777" w:rsidR="00B0112B" w:rsidRDefault="00B0112B"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504" w14:textId="77777777" w:rsidR="00B0112B" w:rsidRDefault="00B0112B" w:rsidP="00CA4AC7">
      <w:pPr>
        <w:spacing w:after="0" w:line="240" w:lineRule="auto"/>
      </w:pPr>
      <w:r>
        <w:separator/>
      </w:r>
    </w:p>
  </w:footnote>
  <w:footnote w:type="continuationSeparator" w:id="0">
    <w:p w14:paraId="723703B6" w14:textId="77777777" w:rsidR="00B0112B" w:rsidRDefault="00B0112B"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CD51" w14:textId="36528284" w:rsidR="00CA4AC7" w:rsidRPr="00CA4AC7" w:rsidRDefault="004975B6" w:rsidP="008C0E08">
    <w:pPr>
      <w:pStyle w:val="Header"/>
      <w:jc w:val="right"/>
      <w:rPr>
        <w:sz w:val="32"/>
        <w:szCs w:val="32"/>
      </w:rPr>
    </w:pPr>
    <w:r>
      <w:rPr>
        <w:noProof/>
        <w:lang w:eastAsia="en-GB"/>
      </w:rPr>
      <w:drawing>
        <wp:anchor distT="0" distB="0" distL="114300" distR="114300" simplePos="0" relativeHeight="251658240" behindDoc="1" locked="0" layoutInCell="1" allowOverlap="1" wp14:anchorId="1665CE28" wp14:editId="6FD19CD3">
          <wp:simplePos x="0" y="0"/>
          <wp:positionH relativeFrom="column">
            <wp:posOffset>3543300</wp:posOffset>
          </wp:positionH>
          <wp:positionV relativeFrom="paragraph">
            <wp:posOffset>-304800</wp:posOffset>
          </wp:positionV>
          <wp:extent cx="2094865" cy="786765"/>
          <wp:effectExtent l="0" t="0" r="635" b="0"/>
          <wp:wrapTight wrapText="bothSides">
            <wp:wrapPolygon edited="0">
              <wp:start x="2750" y="0"/>
              <wp:lineTo x="0" y="5230"/>
              <wp:lineTo x="0" y="12552"/>
              <wp:lineTo x="786" y="16736"/>
              <wp:lineTo x="2554" y="20920"/>
              <wp:lineTo x="2750" y="20920"/>
              <wp:lineTo x="5696" y="20920"/>
              <wp:lineTo x="21410" y="19874"/>
              <wp:lineTo x="21410" y="6799"/>
              <wp:lineTo x="5696" y="0"/>
              <wp:lineTo x="275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786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55C4"/>
    <w:multiLevelType w:val="hybridMultilevel"/>
    <w:tmpl w:val="1CFAE5B2"/>
    <w:lvl w:ilvl="0" w:tplc="1D8C04B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4615A"/>
    <w:multiLevelType w:val="hybridMultilevel"/>
    <w:tmpl w:val="4C48DC78"/>
    <w:lvl w:ilvl="0" w:tplc="6590D3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20EAB"/>
    <w:multiLevelType w:val="hybridMultilevel"/>
    <w:tmpl w:val="E4CAAB32"/>
    <w:lvl w:ilvl="0" w:tplc="430ECF1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36E7B"/>
    <w:multiLevelType w:val="multilevel"/>
    <w:tmpl w:val="7B7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086974">
    <w:abstractNumId w:val="0"/>
  </w:num>
  <w:num w:numId="2" w16cid:durableId="1161121501">
    <w:abstractNumId w:val="1"/>
  </w:num>
  <w:num w:numId="3" w16cid:durableId="112948141">
    <w:abstractNumId w:val="2"/>
  </w:num>
  <w:num w:numId="4" w16cid:durableId="99537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C7"/>
    <w:rsid w:val="000038BE"/>
    <w:rsid w:val="00090AA4"/>
    <w:rsid w:val="00094040"/>
    <w:rsid w:val="00096B8A"/>
    <w:rsid w:val="000A1A0D"/>
    <w:rsid w:val="00111420"/>
    <w:rsid w:val="00157176"/>
    <w:rsid w:val="00171BD6"/>
    <w:rsid w:val="001A3610"/>
    <w:rsid w:val="001A6272"/>
    <w:rsid w:val="002535EF"/>
    <w:rsid w:val="002B7338"/>
    <w:rsid w:val="002D080A"/>
    <w:rsid w:val="002F0752"/>
    <w:rsid w:val="00334F43"/>
    <w:rsid w:val="00373E19"/>
    <w:rsid w:val="003C669C"/>
    <w:rsid w:val="003E1B0F"/>
    <w:rsid w:val="0045020D"/>
    <w:rsid w:val="004975B6"/>
    <w:rsid w:val="004F0DED"/>
    <w:rsid w:val="00513CD2"/>
    <w:rsid w:val="00526666"/>
    <w:rsid w:val="0052761F"/>
    <w:rsid w:val="005A2861"/>
    <w:rsid w:val="005A6800"/>
    <w:rsid w:val="005C6853"/>
    <w:rsid w:val="005F2BF1"/>
    <w:rsid w:val="006117AA"/>
    <w:rsid w:val="00636391"/>
    <w:rsid w:val="0066072B"/>
    <w:rsid w:val="0066339E"/>
    <w:rsid w:val="006B33C6"/>
    <w:rsid w:val="006C2C31"/>
    <w:rsid w:val="007143D9"/>
    <w:rsid w:val="00741031"/>
    <w:rsid w:val="007450BD"/>
    <w:rsid w:val="008529FE"/>
    <w:rsid w:val="008C0E08"/>
    <w:rsid w:val="008D3AF6"/>
    <w:rsid w:val="008E5B34"/>
    <w:rsid w:val="00920ECE"/>
    <w:rsid w:val="00934BD3"/>
    <w:rsid w:val="009B03F3"/>
    <w:rsid w:val="009C4332"/>
    <w:rsid w:val="009F3023"/>
    <w:rsid w:val="00A82C7E"/>
    <w:rsid w:val="00AB3DB2"/>
    <w:rsid w:val="00AE20CF"/>
    <w:rsid w:val="00B0112B"/>
    <w:rsid w:val="00B44578"/>
    <w:rsid w:val="00B62F9E"/>
    <w:rsid w:val="00C10E66"/>
    <w:rsid w:val="00CA4AC7"/>
    <w:rsid w:val="00D6163F"/>
    <w:rsid w:val="00D767D3"/>
    <w:rsid w:val="00D9461B"/>
    <w:rsid w:val="00DA416C"/>
    <w:rsid w:val="00DB4441"/>
    <w:rsid w:val="00DC0FB4"/>
    <w:rsid w:val="00DC3323"/>
    <w:rsid w:val="00E37BFC"/>
    <w:rsid w:val="00E51610"/>
    <w:rsid w:val="00EF35BF"/>
    <w:rsid w:val="00F06FB8"/>
    <w:rsid w:val="00F1114D"/>
    <w:rsid w:val="00F30A5B"/>
    <w:rsid w:val="00F34028"/>
    <w:rsid w:val="00F4767E"/>
    <w:rsid w:val="00F645FB"/>
    <w:rsid w:val="00FD6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9134F4D"/>
  <w15:docId w15:val="{557FFF85-6D66-4DAB-9B06-D2B7FBD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3E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478">
      <w:bodyDiv w:val="1"/>
      <w:marLeft w:val="0"/>
      <w:marRight w:val="0"/>
      <w:marTop w:val="0"/>
      <w:marBottom w:val="0"/>
      <w:divBdr>
        <w:top w:val="none" w:sz="0" w:space="0" w:color="auto"/>
        <w:left w:val="none" w:sz="0" w:space="0" w:color="auto"/>
        <w:bottom w:val="none" w:sz="0" w:space="0" w:color="auto"/>
        <w:right w:val="none" w:sz="0" w:space="0" w:color="auto"/>
      </w:divBdr>
    </w:div>
    <w:div w:id="1811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doc"/><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7F973BB44DCA41AA1932135A202589" ma:contentTypeVersion="2" ma:contentTypeDescription="Create a new document." ma:contentTypeScope="" ma:versionID="157068b730410db807133f185677ca8e">
  <xsd:schema xmlns:xsd="http://www.w3.org/2001/XMLSchema" xmlns:xs="http://www.w3.org/2001/XMLSchema" xmlns:p="http://schemas.microsoft.com/office/2006/metadata/properties" xmlns:ns2="0ad0da76-48a2-418c-9834-eb4aeb1be2fe" targetNamespace="http://schemas.microsoft.com/office/2006/metadata/properties" ma:root="true" ma:fieldsID="67910cd5ddc1f230e4d70a6056413ba9" ns2:_="">
    <xsd:import namespace="0ad0da76-48a2-418c-9834-eb4aeb1be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0da76-48a2-418c-9834-eb4aeb1be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364ED-340A-4DA5-9FEA-129B1F8F6CD1}">
  <ds:schemaRefs>
    <ds:schemaRef ds:uri="http://schemas.microsoft.com/sharepoint/v3/contenttype/forms"/>
  </ds:schemaRefs>
</ds:datastoreItem>
</file>

<file path=customXml/itemProps2.xml><?xml version="1.0" encoding="utf-8"?>
<ds:datastoreItem xmlns:ds="http://schemas.openxmlformats.org/officeDocument/2006/customXml" ds:itemID="{FF0135FA-FEDC-4C40-A862-18AF0E85D4F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ad0da76-48a2-418c-9834-eb4aeb1be2fe"/>
    <ds:schemaRef ds:uri="http://www.w3.org/XML/1998/namespace"/>
  </ds:schemaRefs>
</ds:datastoreItem>
</file>

<file path=customXml/itemProps3.xml><?xml version="1.0" encoding="utf-8"?>
<ds:datastoreItem xmlns:ds="http://schemas.openxmlformats.org/officeDocument/2006/customXml" ds:itemID="{658A2B2A-CADD-42F5-8AD9-E0953E27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da76-48a2-418c-9834-eb4aeb1be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Bailey</dc:creator>
  <cp:lastModifiedBy>JOBSON, Hollie (THE PRACTICE LEECON WAY)</cp:lastModifiedBy>
  <cp:revision>6</cp:revision>
  <cp:lastPrinted>2023-04-17T12:38:00Z</cp:lastPrinted>
  <dcterms:created xsi:type="dcterms:W3CDTF">2023-04-17T11:16:00Z</dcterms:created>
  <dcterms:modified xsi:type="dcterms:W3CDTF">2023-04-17T13:06:00Z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0x010100537F973BB44DCA41AA1932135A202589</vt:lpwstr>
  </property>
</Properties>
</file>